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A4CBE" w14:textId="77777777" w:rsidR="009E1590" w:rsidRPr="002716D1" w:rsidRDefault="001D75F2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Příkazní </w:t>
      </w:r>
      <w:r w:rsidR="00A55EB7" w:rsidRPr="002716D1">
        <w:rPr>
          <w:rFonts w:ascii="Arial Narrow" w:hAnsi="Arial Narrow"/>
          <w:b/>
          <w:u w:val="single"/>
        </w:rPr>
        <w:t xml:space="preserve">smlouva </w:t>
      </w:r>
    </w:p>
    <w:p w14:paraId="371EF48F" w14:textId="08A020EA" w:rsidR="00307CCB" w:rsidRPr="003C26FE" w:rsidRDefault="00057CA3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>č.</w:t>
      </w:r>
      <w:r w:rsidR="00F40DFC" w:rsidRPr="002716D1">
        <w:rPr>
          <w:rFonts w:ascii="Arial Narrow" w:hAnsi="Arial Narrow"/>
          <w:b/>
          <w:u w:val="single"/>
        </w:rPr>
        <w:t xml:space="preserve"> </w:t>
      </w:r>
      <w:r w:rsidR="003F5B4B">
        <w:rPr>
          <w:rFonts w:ascii="Arial Narrow" w:hAnsi="Arial Narrow"/>
          <w:b/>
          <w:u w:val="single"/>
        </w:rPr>
        <w:t>1</w:t>
      </w:r>
      <w:r w:rsidR="000F75F6">
        <w:rPr>
          <w:rFonts w:ascii="Arial Narrow" w:hAnsi="Arial Narrow"/>
          <w:b/>
          <w:u w:val="single"/>
        </w:rPr>
        <w:t>8</w:t>
      </w:r>
      <w:r w:rsidR="009C0722">
        <w:rPr>
          <w:rFonts w:ascii="Arial Narrow" w:hAnsi="Arial Narrow"/>
          <w:b/>
          <w:u w:val="single"/>
        </w:rPr>
        <w:t>/20</w:t>
      </w:r>
      <w:r w:rsidR="003F5B4B">
        <w:rPr>
          <w:rFonts w:ascii="Arial Narrow" w:hAnsi="Arial Narrow"/>
          <w:b/>
          <w:u w:val="single"/>
        </w:rPr>
        <w:t>2</w:t>
      </w:r>
      <w:r w:rsidR="003D3EBB">
        <w:rPr>
          <w:rFonts w:ascii="Arial Narrow" w:hAnsi="Arial Narrow"/>
          <w:b/>
          <w:u w:val="single"/>
        </w:rPr>
        <w:t>1</w:t>
      </w:r>
      <w:r w:rsidR="003F5B4B">
        <w:rPr>
          <w:rFonts w:ascii="Arial Narrow" w:hAnsi="Arial Narrow"/>
          <w:b/>
          <w:u w:val="single"/>
        </w:rPr>
        <w:t xml:space="preserve"> VŘ</w:t>
      </w:r>
    </w:p>
    <w:p w14:paraId="3998DC21" w14:textId="77777777" w:rsidR="003C26FE" w:rsidRPr="002716D1" w:rsidRDefault="003C26FE" w:rsidP="00B16846">
      <w:pPr>
        <w:spacing w:afterLines="60" w:after="144"/>
        <w:rPr>
          <w:rFonts w:ascii="Arial Narrow" w:hAnsi="Arial Narrow"/>
        </w:rPr>
      </w:pPr>
    </w:p>
    <w:p w14:paraId="3841B116" w14:textId="4A2B65A0" w:rsidR="00307CCB" w:rsidRPr="002716D1" w:rsidRDefault="00307CCB" w:rsidP="00B16846">
      <w:pPr>
        <w:spacing w:afterLines="60" w:after="144"/>
        <w:jc w:val="center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uzavřená podle § </w:t>
      </w:r>
      <w:r w:rsidR="001D75F2" w:rsidRPr="002716D1">
        <w:rPr>
          <w:rFonts w:ascii="Arial Narrow" w:hAnsi="Arial Narrow"/>
        </w:rPr>
        <w:t xml:space="preserve">2430 </w:t>
      </w:r>
      <w:r w:rsidRPr="002716D1">
        <w:rPr>
          <w:rFonts w:ascii="Arial Narrow" w:hAnsi="Arial Narrow"/>
        </w:rPr>
        <w:t xml:space="preserve">a násl. </w:t>
      </w:r>
      <w:r w:rsidR="003940E9">
        <w:rPr>
          <w:rFonts w:ascii="Arial Narrow" w:hAnsi="Arial Narrow"/>
        </w:rPr>
        <w:t>z</w:t>
      </w:r>
      <w:r w:rsidR="00F40DFC" w:rsidRPr="002716D1">
        <w:rPr>
          <w:rFonts w:ascii="Arial Narrow" w:hAnsi="Arial Narrow"/>
        </w:rPr>
        <w:t xml:space="preserve">ákona </w:t>
      </w:r>
      <w:r w:rsidRPr="002716D1">
        <w:rPr>
          <w:rFonts w:ascii="Arial Narrow" w:hAnsi="Arial Narrow"/>
        </w:rPr>
        <w:t xml:space="preserve">č. </w:t>
      </w:r>
      <w:r w:rsidR="001D75F2" w:rsidRPr="002716D1">
        <w:rPr>
          <w:rFonts w:ascii="Arial Narrow" w:hAnsi="Arial Narrow"/>
        </w:rPr>
        <w:t xml:space="preserve">89/2012 Sb., občanského </w:t>
      </w:r>
      <w:r w:rsidRPr="002716D1">
        <w:rPr>
          <w:rFonts w:ascii="Arial Narrow" w:hAnsi="Arial Narrow"/>
        </w:rPr>
        <w:t>zákoníku</w:t>
      </w:r>
    </w:p>
    <w:p w14:paraId="4B335D54" w14:textId="77777777" w:rsidR="00307CCB" w:rsidRPr="002716D1" w:rsidRDefault="00307CCB" w:rsidP="00B16846">
      <w:pPr>
        <w:spacing w:afterLines="60" w:after="144"/>
        <w:rPr>
          <w:rFonts w:ascii="Arial Narrow" w:hAnsi="Arial Narrow"/>
        </w:rPr>
      </w:pPr>
    </w:p>
    <w:p w14:paraId="0C902C2C" w14:textId="42B938E0" w:rsidR="00307CCB" w:rsidRDefault="00307CCB" w:rsidP="00B16846">
      <w:pPr>
        <w:spacing w:afterLines="60" w:after="144"/>
        <w:rPr>
          <w:rFonts w:ascii="Arial Narrow" w:hAnsi="Arial Narrow"/>
        </w:rPr>
      </w:pPr>
      <w:r w:rsidRPr="002716D1">
        <w:rPr>
          <w:rFonts w:ascii="Arial Narrow" w:hAnsi="Arial Narrow"/>
        </w:rPr>
        <w:t>Smluvní strany:</w:t>
      </w:r>
    </w:p>
    <w:p w14:paraId="5BD23E86" w14:textId="6E273808" w:rsidR="00447010" w:rsidRPr="00447010" w:rsidRDefault="00307CCB" w:rsidP="00447010">
      <w:pPr>
        <w:pStyle w:val="Zkladntext"/>
        <w:spacing w:afterLines="60" w:after="144"/>
        <w:rPr>
          <w:rFonts w:ascii="Arial Narrow" w:hAnsi="Arial Narrow" w:cs="Arial"/>
          <w:b/>
          <w:bCs/>
          <w:color w:val="auto"/>
        </w:rPr>
      </w:pPr>
      <w:r w:rsidRPr="002716D1">
        <w:rPr>
          <w:rFonts w:ascii="Arial Narrow" w:hAnsi="Arial Narrow"/>
        </w:rPr>
        <w:t xml:space="preserve">1. </w:t>
      </w:r>
      <w:r w:rsidR="00D2731C" w:rsidRPr="002716D1">
        <w:rPr>
          <w:rFonts w:ascii="Arial Narrow" w:hAnsi="Arial Narrow"/>
        </w:rPr>
        <w:t>Příkazce</w:t>
      </w:r>
      <w:r w:rsidRPr="002716D1">
        <w:rPr>
          <w:rFonts w:ascii="Arial Narrow" w:hAnsi="Arial Narrow"/>
        </w:rPr>
        <w:t>:</w:t>
      </w:r>
      <w:r w:rsidR="00937EA3" w:rsidRPr="002716D1">
        <w:rPr>
          <w:rFonts w:ascii="Arial Narrow" w:hAnsi="Arial Narrow"/>
        </w:rPr>
        <w:tab/>
      </w:r>
      <w:r w:rsidR="00937EA3" w:rsidRPr="002716D1">
        <w:rPr>
          <w:rFonts w:ascii="Arial Narrow" w:hAnsi="Arial Narrow"/>
        </w:rPr>
        <w:tab/>
      </w:r>
      <w:r w:rsidR="003D3EBB">
        <w:rPr>
          <w:rFonts w:ascii="Arial Narrow" w:hAnsi="Arial Narrow" w:cs="Arial"/>
          <w:b/>
          <w:bCs/>
          <w:color w:val="auto"/>
        </w:rPr>
        <w:t>Město Brumov - Bylnice</w:t>
      </w:r>
    </w:p>
    <w:p w14:paraId="30065803" w14:textId="78E01A5A" w:rsidR="00447010" w:rsidRPr="00447010" w:rsidRDefault="00447010" w:rsidP="00447010">
      <w:pPr>
        <w:pStyle w:val="Zkladntext"/>
        <w:spacing w:afterLines="60" w:after="144"/>
        <w:ind w:left="1416" w:firstLine="708"/>
        <w:rPr>
          <w:rFonts w:ascii="Arial Narrow" w:hAnsi="Arial Narrow" w:cs="Arial"/>
          <w:color w:val="auto"/>
        </w:rPr>
      </w:pPr>
      <w:r w:rsidRPr="00447010">
        <w:rPr>
          <w:rFonts w:ascii="Arial Narrow" w:hAnsi="Arial Narrow" w:cs="Arial"/>
          <w:color w:val="auto"/>
        </w:rPr>
        <w:t>zastoupen</w:t>
      </w:r>
      <w:r w:rsidR="0086727B">
        <w:rPr>
          <w:rFonts w:ascii="Arial Narrow" w:hAnsi="Arial Narrow" w:cs="Arial"/>
          <w:color w:val="auto"/>
        </w:rPr>
        <w:t>ý</w:t>
      </w:r>
      <w:r w:rsidRPr="00447010">
        <w:rPr>
          <w:rFonts w:ascii="Arial Narrow" w:hAnsi="Arial Narrow" w:cs="Arial"/>
          <w:color w:val="auto"/>
        </w:rPr>
        <w:t xml:space="preserve"> </w:t>
      </w:r>
      <w:r w:rsidR="0086727B" w:rsidRPr="0086727B">
        <w:rPr>
          <w:rFonts w:ascii="Arial Narrow" w:hAnsi="Arial Narrow" w:cs="Arial"/>
          <w:color w:val="auto"/>
        </w:rPr>
        <w:t>Kamilem Mackem, starostou města</w:t>
      </w:r>
    </w:p>
    <w:p w14:paraId="35582E37" w14:textId="77777777" w:rsidR="003D3EBB" w:rsidRDefault="003D3EBB" w:rsidP="003D3EBB">
      <w:pPr>
        <w:pStyle w:val="Zkladntext"/>
        <w:spacing w:afterLines="60" w:after="144"/>
        <w:ind w:left="1416" w:firstLine="708"/>
        <w:rPr>
          <w:rFonts w:ascii="Arial Narrow" w:hAnsi="Arial Narrow" w:cs="Arial"/>
          <w:color w:val="auto"/>
        </w:rPr>
      </w:pPr>
      <w:r w:rsidRPr="003D3EBB">
        <w:rPr>
          <w:rFonts w:ascii="Arial Narrow" w:hAnsi="Arial Narrow" w:cs="Arial"/>
          <w:color w:val="auto"/>
        </w:rPr>
        <w:t>H. Synkové 942</w:t>
      </w:r>
      <w:r>
        <w:rPr>
          <w:rFonts w:ascii="Arial Narrow" w:hAnsi="Arial Narrow" w:cs="Arial"/>
          <w:color w:val="auto"/>
        </w:rPr>
        <w:t xml:space="preserve">, </w:t>
      </w:r>
      <w:r w:rsidRPr="003D3EBB">
        <w:rPr>
          <w:rFonts w:ascii="Arial Narrow" w:hAnsi="Arial Narrow" w:cs="Arial"/>
          <w:color w:val="auto"/>
        </w:rPr>
        <w:t>763 31 Brumov-Bylnice</w:t>
      </w:r>
    </w:p>
    <w:p w14:paraId="583C60C6" w14:textId="6EC4B72E" w:rsidR="00447010" w:rsidRDefault="00447010" w:rsidP="003D3EBB">
      <w:pPr>
        <w:pStyle w:val="Zkladntext"/>
        <w:spacing w:afterLines="60" w:after="144"/>
        <w:ind w:left="1416" w:firstLine="708"/>
        <w:rPr>
          <w:rFonts w:ascii="Arial Narrow" w:hAnsi="Arial Narrow" w:cs="Arial Narrow"/>
          <w:color w:val="auto"/>
        </w:rPr>
      </w:pPr>
      <w:r w:rsidRPr="00447010">
        <w:rPr>
          <w:rFonts w:ascii="Arial Narrow" w:hAnsi="Arial Narrow" w:cs="Arial"/>
          <w:color w:val="auto"/>
        </w:rPr>
        <w:t xml:space="preserve">IČ: </w:t>
      </w:r>
      <w:r w:rsidR="003D3EBB" w:rsidRPr="003D3EBB">
        <w:rPr>
          <w:rFonts w:ascii="Arial Narrow" w:hAnsi="Arial Narrow" w:cs="Arial"/>
          <w:color w:val="auto"/>
        </w:rPr>
        <w:t>00283819</w:t>
      </w:r>
      <w:r w:rsidRPr="00447010">
        <w:rPr>
          <w:rFonts w:ascii="Arial Narrow" w:hAnsi="Arial Narrow" w:cs="Arial"/>
          <w:color w:val="auto"/>
        </w:rPr>
        <w:t>, DČ: CZ</w:t>
      </w:r>
      <w:r w:rsidR="003D3EBB" w:rsidRPr="003D3EBB">
        <w:rPr>
          <w:rFonts w:ascii="Arial Narrow" w:hAnsi="Arial Narrow" w:cs="Arial"/>
          <w:color w:val="auto"/>
        </w:rPr>
        <w:t>00283819</w:t>
      </w:r>
    </w:p>
    <w:p w14:paraId="09A4CA71" w14:textId="0E8D27CB" w:rsidR="0008256B" w:rsidRPr="00447010" w:rsidRDefault="003F5B4B" w:rsidP="00447010">
      <w:pPr>
        <w:pStyle w:val="Zkladntext"/>
        <w:spacing w:afterLines="60" w:after="144"/>
        <w:ind w:left="1416" w:firstLine="708"/>
        <w:rPr>
          <w:rFonts w:ascii="Arial Narrow" w:hAnsi="Arial Narrow" w:cs="Arial"/>
          <w:color w:val="auto"/>
        </w:rPr>
      </w:pPr>
      <w:r w:rsidRPr="00447010">
        <w:rPr>
          <w:rFonts w:ascii="Arial Narrow" w:hAnsi="Arial Narrow" w:cs="Arial Narrow"/>
          <w:color w:val="auto"/>
        </w:rPr>
        <w:tab/>
      </w:r>
      <w:r w:rsidR="0008256B" w:rsidRPr="00447010">
        <w:rPr>
          <w:rFonts w:ascii="Arial Narrow" w:hAnsi="Arial Narrow" w:cs="Arial Narrow"/>
        </w:rPr>
        <w:tab/>
      </w:r>
    </w:p>
    <w:p w14:paraId="11F70115" w14:textId="77777777" w:rsidR="00761BAD" w:rsidRPr="002716D1" w:rsidRDefault="00746771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/>
        </w:rPr>
        <w:t>2</w:t>
      </w:r>
      <w:r w:rsidR="00307CCB" w:rsidRPr="002716D1">
        <w:rPr>
          <w:rFonts w:ascii="Arial Narrow" w:hAnsi="Arial Narrow"/>
        </w:rPr>
        <w:t xml:space="preserve">. </w:t>
      </w:r>
      <w:r w:rsidR="00D2731C" w:rsidRPr="002716D1">
        <w:rPr>
          <w:rFonts w:ascii="Arial Narrow" w:hAnsi="Arial Narrow"/>
        </w:rPr>
        <w:t>Příkazník</w:t>
      </w:r>
      <w:r w:rsidR="00307CCB" w:rsidRPr="002716D1">
        <w:rPr>
          <w:rFonts w:ascii="Arial Narrow" w:hAnsi="Arial Narrow"/>
        </w:rPr>
        <w:t>:</w:t>
      </w:r>
      <w:r w:rsidR="00307CCB" w:rsidRPr="002716D1">
        <w:rPr>
          <w:rFonts w:ascii="Arial Narrow" w:hAnsi="Arial Narrow"/>
        </w:rPr>
        <w:tab/>
        <w:t xml:space="preserve"> </w:t>
      </w:r>
      <w:r w:rsidR="00307CCB" w:rsidRPr="002716D1">
        <w:rPr>
          <w:rFonts w:ascii="Arial Narrow" w:hAnsi="Arial Narrow"/>
        </w:rPr>
        <w:tab/>
      </w:r>
      <w:r w:rsidR="00761BAD" w:rsidRPr="002716D1">
        <w:rPr>
          <w:rFonts w:ascii="Arial Narrow" w:hAnsi="Arial Narrow" w:cs="Arial Narrow"/>
          <w:b/>
          <w:bCs/>
        </w:rPr>
        <w:t>BM asistent s.r.o.</w:t>
      </w:r>
    </w:p>
    <w:p w14:paraId="4BF146AA" w14:textId="485FEF7F" w:rsidR="00761BAD" w:rsidRPr="002716D1" w:rsidRDefault="009007A2" w:rsidP="00B16846">
      <w:pPr>
        <w:spacing w:afterLines="60" w:after="144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 xml:space="preserve">zastoupený </w:t>
      </w:r>
      <w:r w:rsidR="002037E9">
        <w:rPr>
          <w:rFonts w:ascii="Arial Narrow" w:hAnsi="Arial Narrow" w:cs="Arial Narrow"/>
        </w:rPr>
        <w:t xml:space="preserve">Richardem </w:t>
      </w:r>
      <w:proofErr w:type="spellStart"/>
      <w:r w:rsidR="002037E9">
        <w:rPr>
          <w:rFonts w:ascii="Arial Narrow" w:hAnsi="Arial Narrow" w:cs="Arial Narrow"/>
        </w:rPr>
        <w:t>Klimčákem</w:t>
      </w:r>
      <w:proofErr w:type="spellEnd"/>
      <w:r w:rsidR="0008256B">
        <w:rPr>
          <w:rFonts w:ascii="Arial Narrow" w:hAnsi="Arial Narrow" w:cs="Arial Narrow"/>
        </w:rPr>
        <w:t>,</w:t>
      </w:r>
      <w:r w:rsidR="00761BAD" w:rsidRPr="002716D1">
        <w:rPr>
          <w:rFonts w:ascii="Arial Narrow" w:hAnsi="Arial Narrow" w:cs="Arial Narrow"/>
        </w:rPr>
        <w:t xml:space="preserve"> jednatelem společnosti</w:t>
      </w:r>
    </w:p>
    <w:p w14:paraId="0230BEE7" w14:textId="77777777" w:rsidR="00761BAD" w:rsidRPr="002716D1" w:rsidRDefault="00386E7F" w:rsidP="00B16846">
      <w:pPr>
        <w:spacing w:afterLines="60" w:after="144"/>
        <w:ind w:left="1416" w:firstLine="708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>Lazecká 57/6</w:t>
      </w:r>
      <w:r w:rsidR="00761BAD" w:rsidRPr="002716D1">
        <w:rPr>
          <w:rFonts w:ascii="Arial Narrow" w:hAnsi="Arial Narrow" w:cs="Arial Narrow"/>
        </w:rPr>
        <w:t>, 779 00 Olomouc</w:t>
      </w:r>
    </w:p>
    <w:p w14:paraId="231860E9" w14:textId="77777777" w:rsidR="00761BAD" w:rsidRPr="002716D1" w:rsidRDefault="00761BAD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  <w:t>IČ: 26796350, DIČ: CZ26796350</w:t>
      </w:r>
    </w:p>
    <w:p w14:paraId="794A9EF0" w14:textId="77777777" w:rsidR="0063552A" w:rsidRPr="002716D1" w:rsidRDefault="0063552A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  <w:t>Bankovní spojení: Fio banka a.s. Olomouc</w:t>
      </w:r>
    </w:p>
    <w:p w14:paraId="3EC05B4B" w14:textId="77777777" w:rsidR="0063552A" w:rsidRPr="002716D1" w:rsidRDefault="0063552A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  <w:t>Číslo účtu. 267963500/2010</w:t>
      </w:r>
    </w:p>
    <w:p w14:paraId="747B1AB1" w14:textId="77777777" w:rsidR="00761BAD" w:rsidRPr="002716D1" w:rsidRDefault="00761BAD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="00937EA3" w:rsidRPr="002716D1">
        <w:rPr>
          <w:rFonts w:ascii="Arial Narrow" w:hAnsi="Arial Narrow" w:cs="Arial Narrow"/>
        </w:rPr>
        <w:tab/>
      </w:r>
      <w:r w:rsidR="00937EA3" w:rsidRPr="002716D1">
        <w:rPr>
          <w:rFonts w:ascii="Arial Narrow" w:hAnsi="Arial Narrow" w:cs="Arial Narrow"/>
        </w:rPr>
        <w:tab/>
      </w:r>
    </w:p>
    <w:p w14:paraId="31BBFF53" w14:textId="77777777" w:rsidR="00307CCB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uzavřely níže uvedeného dne, měsíce a roku podle § </w:t>
      </w:r>
      <w:r w:rsidR="00D2731C" w:rsidRPr="002716D1">
        <w:rPr>
          <w:rFonts w:ascii="Arial Narrow" w:hAnsi="Arial Narrow"/>
        </w:rPr>
        <w:t xml:space="preserve">2430 </w:t>
      </w:r>
      <w:r w:rsidRPr="002716D1">
        <w:rPr>
          <w:rFonts w:ascii="Arial Narrow" w:hAnsi="Arial Narrow"/>
        </w:rPr>
        <w:t xml:space="preserve">a násl. zákona č. </w:t>
      </w:r>
      <w:r w:rsidR="00D2731C" w:rsidRPr="002716D1">
        <w:rPr>
          <w:rFonts w:ascii="Arial Narrow" w:hAnsi="Arial Narrow"/>
        </w:rPr>
        <w:t xml:space="preserve">89/2012 Sb., občanského </w:t>
      </w:r>
      <w:r w:rsidRPr="002716D1">
        <w:rPr>
          <w:rFonts w:ascii="Arial Narrow" w:hAnsi="Arial Narrow"/>
        </w:rPr>
        <w:t>zákoníku, ve znění pozdějších předpisů, tuto</w:t>
      </w:r>
    </w:p>
    <w:p w14:paraId="492E4AF3" w14:textId="77777777" w:rsidR="00307CCB" w:rsidRPr="002716D1" w:rsidRDefault="00D2731C" w:rsidP="00B16846">
      <w:pPr>
        <w:spacing w:afterLines="60" w:after="144"/>
        <w:jc w:val="center"/>
        <w:rPr>
          <w:rFonts w:ascii="Arial Narrow" w:hAnsi="Arial Narrow"/>
          <w:b/>
        </w:rPr>
      </w:pPr>
      <w:r w:rsidRPr="002716D1">
        <w:rPr>
          <w:rFonts w:ascii="Arial Narrow" w:hAnsi="Arial Narrow"/>
          <w:b/>
        </w:rPr>
        <w:t xml:space="preserve">příkazní </w:t>
      </w:r>
      <w:r w:rsidR="00A55EB7" w:rsidRPr="002716D1">
        <w:rPr>
          <w:rFonts w:ascii="Arial Narrow" w:hAnsi="Arial Narrow"/>
          <w:b/>
        </w:rPr>
        <w:t>smlouvu</w:t>
      </w:r>
      <w:r w:rsidR="00307CCB" w:rsidRPr="002716D1">
        <w:rPr>
          <w:rFonts w:ascii="Arial Narrow" w:hAnsi="Arial Narrow"/>
          <w:b/>
        </w:rPr>
        <w:t>:</w:t>
      </w:r>
    </w:p>
    <w:p w14:paraId="262B4600" w14:textId="77777777" w:rsidR="00307CCB" w:rsidRPr="002716D1" w:rsidRDefault="00307CCB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I. Předmět </w:t>
      </w:r>
      <w:r w:rsidR="00711D27" w:rsidRPr="002716D1">
        <w:rPr>
          <w:rFonts w:ascii="Arial Narrow" w:hAnsi="Arial Narrow"/>
          <w:b/>
          <w:u w:val="single"/>
        </w:rPr>
        <w:t>smlouvy</w:t>
      </w:r>
    </w:p>
    <w:p w14:paraId="652937A7" w14:textId="4031C58D" w:rsidR="00D26589" w:rsidRPr="00741DB5" w:rsidRDefault="00307CCB" w:rsidP="00B16846">
      <w:pPr>
        <w:spacing w:afterLines="60" w:after="144"/>
        <w:jc w:val="both"/>
        <w:rPr>
          <w:rFonts w:ascii="Arial Narrow" w:hAnsi="Arial Narrow"/>
          <w:b/>
        </w:rPr>
      </w:pPr>
      <w:r w:rsidRPr="006140B1">
        <w:rPr>
          <w:rFonts w:ascii="Arial Narrow" w:hAnsi="Arial Narrow"/>
        </w:rPr>
        <w:t>1</w:t>
      </w:r>
      <w:r w:rsidR="00DA24A2">
        <w:rPr>
          <w:rFonts w:ascii="Arial Narrow" w:hAnsi="Arial Narrow"/>
        </w:rPr>
        <w:t>.</w:t>
      </w:r>
      <w:r w:rsidR="00DA24A2" w:rsidRPr="00DA24A2">
        <w:rPr>
          <w:rFonts w:ascii="Arial Narrow" w:hAnsi="Arial Narrow"/>
        </w:rPr>
        <w:t xml:space="preserve"> Příkazník se touto smlouvou zavazuje způsobem a za podmínek v této smlouvě sjednaných provést úkony a opatření směřující k realizaci </w:t>
      </w:r>
      <w:r w:rsidR="003D3EBB">
        <w:rPr>
          <w:rFonts w:ascii="Arial Narrow" w:hAnsi="Arial Narrow"/>
        </w:rPr>
        <w:t>akce</w:t>
      </w:r>
      <w:r w:rsidR="000A3427" w:rsidRPr="00DE4B80">
        <w:rPr>
          <w:rFonts w:ascii="Arial Narrow" w:hAnsi="Arial Narrow" w:cs="Arial Narrow"/>
        </w:rPr>
        <w:t xml:space="preserve"> </w:t>
      </w:r>
      <w:r w:rsidR="00AD3C0A" w:rsidRPr="00447010">
        <w:rPr>
          <w:rFonts w:ascii="Arial Narrow" w:hAnsi="Arial Narrow" w:cs="Arial Narrow"/>
          <w:b/>
          <w:bCs/>
        </w:rPr>
        <w:t>„</w:t>
      </w:r>
      <w:r w:rsidR="008613D6" w:rsidRPr="008613D6">
        <w:rPr>
          <w:rFonts w:ascii="Arial Narrow" w:hAnsi="Arial Narrow"/>
          <w:b/>
          <w:bCs/>
        </w:rPr>
        <w:t xml:space="preserve">Cyklostezka Bečva – Vlára – Váh, úsek Sv. Štěpán – Sidonie (st. hranice ČR/SR), </w:t>
      </w:r>
      <w:proofErr w:type="spellStart"/>
      <w:proofErr w:type="gramStart"/>
      <w:r w:rsidR="008613D6" w:rsidRPr="008613D6">
        <w:rPr>
          <w:rFonts w:ascii="Arial Narrow" w:hAnsi="Arial Narrow"/>
          <w:b/>
          <w:bCs/>
        </w:rPr>
        <w:t>II.etapa</w:t>
      </w:r>
      <w:proofErr w:type="spellEnd"/>
      <w:proofErr w:type="gramEnd"/>
      <w:r w:rsidR="00AD3C0A" w:rsidRPr="00447010">
        <w:rPr>
          <w:rFonts w:ascii="Arial Narrow" w:hAnsi="Arial Narrow" w:cs="Arial Narrow"/>
          <w:b/>
          <w:bCs/>
        </w:rPr>
        <w:t>“</w:t>
      </w:r>
      <w:r w:rsidR="00AD3C0A" w:rsidRPr="00AD3C0A">
        <w:rPr>
          <w:rFonts w:ascii="Arial Narrow" w:hAnsi="Arial Narrow" w:cs="Arial Narrow"/>
        </w:rPr>
        <w:t xml:space="preserve"> </w:t>
      </w:r>
      <w:r w:rsidR="00EE2096" w:rsidRPr="00EE2096">
        <w:rPr>
          <w:rFonts w:ascii="Arial Narrow" w:hAnsi="Arial Narrow" w:cs="Arial Narrow"/>
        </w:rPr>
        <w:t>(dále též jen „Projekt“)</w:t>
      </w:r>
      <w:r w:rsidR="00EE2096">
        <w:rPr>
          <w:rFonts w:ascii="Arial Narrow" w:hAnsi="Arial Narrow" w:cs="Arial Narrow"/>
        </w:rPr>
        <w:t xml:space="preserve"> </w:t>
      </w:r>
      <w:r w:rsidR="000A3427">
        <w:rPr>
          <w:rFonts w:ascii="Arial Narrow" w:hAnsi="Arial Narrow" w:cs="Arial Narrow"/>
        </w:rPr>
        <w:t>v </w:t>
      </w:r>
      <w:r w:rsidR="000A3427" w:rsidRPr="0086727B">
        <w:rPr>
          <w:rFonts w:ascii="Arial Narrow" w:hAnsi="Arial Narrow" w:cs="Arial Narrow"/>
        </w:rPr>
        <w:t xml:space="preserve">programu </w:t>
      </w:r>
      <w:r w:rsidR="003D3EBB" w:rsidRPr="0086727B">
        <w:rPr>
          <w:rFonts w:ascii="Arial Narrow" w:hAnsi="Arial Narrow" w:cs="Arial Narrow"/>
        </w:rPr>
        <w:t>Integrovaný regionální o</w:t>
      </w:r>
      <w:r w:rsidR="00AD3C0A" w:rsidRPr="0086727B">
        <w:rPr>
          <w:rFonts w:ascii="Arial Narrow" w:hAnsi="Arial Narrow" w:cs="Arial Narrow"/>
        </w:rPr>
        <w:t>perační program</w:t>
      </w:r>
      <w:r w:rsidR="00EE2096" w:rsidRPr="0086727B">
        <w:rPr>
          <w:rFonts w:ascii="Arial Narrow" w:hAnsi="Arial Narrow" w:cs="Arial Narrow"/>
        </w:rPr>
        <w:t xml:space="preserve"> (dále</w:t>
      </w:r>
      <w:r w:rsidR="00EE2096" w:rsidRPr="00EE2096">
        <w:rPr>
          <w:rFonts w:ascii="Arial Narrow" w:hAnsi="Arial Narrow" w:cs="Arial Narrow"/>
        </w:rPr>
        <w:t xml:space="preserve"> též jen „Pr</w:t>
      </w:r>
      <w:r w:rsidR="00EE2096">
        <w:rPr>
          <w:rFonts w:ascii="Arial Narrow" w:hAnsi="Arial Narrow" w:cs="Arial Narrow"/>
        </w:rPr>
        <w:t>ogram</w:t>
      </w:r>
      <w:r w:rsidR="00EE2096" w:rsidRPr="00EE2096">
        <w:rPr>
          <w:rFonts w:ascii="Arial Narrow" w:hAnsi="Arial Narrow" w:cs="Arial Narrow"/>
        </w:rPr>
        <w:t>“)</w:t>
      </w:r>
      <w:r w:rsidR="00B21E8F" w:rsidRPr="006140B1">
        <w:rPr>
          <w:rFonts w:ascii="Arial Narrow" w:hAnsi="Arial Narrow"/>
        </w:rPr>
        <w:t xml:space="preserve">, </w:t>
      </w:r>
      <w:r w:rsidR="000738D2" w:rsidRPr="006140B1">
        <w:rPr>
          <w:rFonts w:ascii="Arial Narrow" w:hAnsi="Arial Narrow"/>
        </w:rPr>
        <w:t xml:space="preserve">který </w:t>
      </w:r>
      <w:r w:rsidR="00D2731C" w:rsidRPr="006140B1">
        <w:rPr>
          <w:rFonts w:ascii="Arial Narrow" w:hAnsi="Arial Narrow"/>
        </w:rPr>
        <w:t xml:space="preserve">příkazce </w:t>
      </w:r>
      <w:r w:rsidR="000738D2" w:rsidRPr="006140B1">
        <w:rPr>
          <w:rFonts w:ascii="Arial Narrow" w:hAnsi="Arial Narrow"/>
        </w:rPr>
        <w:t xml:space="preserve">hodlá uskutečnit, a to způsobem dohodnutým v této smlouvě, a </w:t>
      </w:r>
      <w:r w:rsidR="00D2731C" w:rsidRPr="006140B1">
        <w:rPr>
          <w:rFonts w:ascii="Arial Narrow" w:hAnsi="Arial Narrow"/>
        </w:rPr>
        <w:t xml:space="preserve">příkazce </w:t>
      </w:r>
      <w:r w:rsidR="000738D2" w:rsidRPr="006140B1">
        <w:rPr>
          <w:rFonts w:ascii="Arial Narrow" w:hAnsi="Arial Narrow"/>
        </w:rPr>
        <w:t>se zavazuje za tuto činnost zaplat</w:t>
      </w:r>
      <w:r w:rsidR="0049668F" w:rsidRPr="006140B1">
        <w:rPr>
          <w:rFonts w:ascii="Arial Narrow" w:hAnsi="Arial Narrow"/>
        </w:rPr>
        <w:t xml:space="preserve">it </w:t>
      </w:r>
      <w:r w:rsidR="00D2731C" w:rsidRPr="006140B1">
        <w:rPr>
          <w:rFonts w:ascii="Arial Narrow" w:hAnsi="Arial Narrow"/>
        </w:rPr>
        <w:t xml:space="preserve">příkazníkovi </w:t>
      </w:r>
      <w:r w:rsidR="0049668F" w:rsidRPr="006140B1">
        <w:rPr>
          <w:rFonts w:ascii="Arial Narrow" w:hAnsi="Arial Narrow"/>
        </w:rPr>
        <w:t>dohodnutou odměnu.</w:t>
      </w:r>
      <w:r w:rsidR="000738D2" w:rsidRPr="006140B1">
        <w:rPr>
          <w:rFonts w:ascii="Arial Narrow" w:hAnsi="Arial Narrow"/>
        </w:rPr>
        <w:t xml:space="preserve"> </w:t>
      </w:r>
    </w:p>
    <w:p w14:paraId="70D08C3D" w14:textId="77777777" w:rsidR="006D6C83" w:rsidRPr="00087F7E" w:rsidRDefault="008C2F5A" w:rsidP="006D6C83">
      <w:pPr>
        <w:jc w:val="both"/>
        <w:rPr>
          <w:rFonts w:ascii="Arial Narrow" w:hAnsi="Arial Narrow"/>
        </w:rPr>
      </w:pPr>
      <w:r w:rsidRPr="009007A2">
        <w:rPr>
          <w:rFonts w:ascii="Arial Narrow" w:hAnsi="Arial Narrow"/>
        </w:rPr>
        <w:t xml:space="preserve">2. </w:t>
      </w:r>
      <w:r w:rsidRPr="00F9576A">
        <w:rPr>
          <w:rFonts w:ascii="Arial Narrow" w:hAnsi="Arial Narrow"/>
        </w:rPr>
        <w:t xml:space="preserve">Předmětem závazku příkazníka podle této smlouvy je zajištění služeb souvisejících </w:t>
      </w:r>
      <w:r w:rsidRPr="002F70F9">
        <w:rPr>
          <w:rFonts w:ascii="Arial Narrow" w:hAnsi="Arial Narrow"/>
        </w:rPr>
        <w:t xml:space="preserve">s přípravou a organizací výběrového řízení </w:t>
      </w:r>
      <w:r w:rsidR="00AD3C0A">
        <w:rPr>
          <w:rFonts w:ascii="Arial Narrow" w:hAnsi="Arial Narrow"/>
        </w:rPr>
        <w:t>v</w:t>
      </w:r>
      <w:r w:rsidRPr="002F70F9">
        <w:rPr>
          <w:rFonts w:ascii="Arial Narrow" w:hAnsi="Arial Narrow"/>
        </w:rPr>
        <w:t xml:space="preserve"> režim</w:t>
      </w:r>
      <w:r w:rsidR="00AD3C0A">
        <w:rPr>
          <w:rFonts w:ascii="Arial Narrow" w:hAnsi="Arial Narrow"/>
        </w:rPr>
        <w:t>u</w:t>
      </w:r>
      <w:r w:rsidRPr="002F70F9">
        <w:rPr>
          <w:rFonts w:ascii="Arial Narrow" w:hAnsi="Arial Narrow"/>
        </w:rPr>
        <w:t xml:space="preserve"> zákona 134/2016 Sb. o zadávání veřejných zakázek v platném znění (dále jen „</w:t>
      </w:r>
      <w:r w:rsidR="003940E9">
        <w:rPr>
          <w:rFonts w:ascii="Arial Narrow" w:hAnsi="Arial Narrow"/>
        </w:rPr>
        <w:t>Z</w:t>
      </w:r>
      <w:r w:rsidRPr="002F70F9">
        <w:rPr>
          <w:rFonts w:ascii="Arial Narrow" w:hAnsi="Arial Narrow"/>
        </w:rPr>
        <w:t>ákon“)</w:t>
      </w:r>
      <w:r w:rsidR="00045C72">
        <w:rPr>
          <w:rFonts w:ascii="Arial Narrow" w:hAnsi="Arial Narrow"/>
        </w:rPr>
        <w:t>.</w:t>
      </w:r>
      <w:r w:rsidR="009E6E9E">
        <w:rPr>
          <w:rFonts w:ascii="Arial Narrow" w:hAnsi="Arial Narrow"/>
        </w:rPr>
        <w:t xml:space="preserve"> </w:t>
      </w:r>
      <w:r w:rsidR="009E6E9E" w:rsidRPr="009E6E9E">
        <w:rPr>
          <w:rFonts w:ascii="Arial Narrow" w:hAnsi="Arial Narrow"/>
        </w:rPr>
        <w:t>Pokud je v textu uveden termín „zákonu bez dalšího vymezeni, jedná o zákon č. 134/2016 Sb. o zadáváni veřejných zakázek, v platném zněni k terminu podpisu této smlouvy.</w:t>
      </w:r>
      <w:r w:rsidR="00087F7E">
        <w:rPr>
          <w:rFonts w:ascii="Arial Narrow" w:hAnsi="Arial Narrow"/>
        </w:rPr>
        <w:t xml:space="preserve"> </w:t>
      </w:r>
      <w:r w:rsidR="006D6C83" w:rsidRPr="00087F7E">
        <w:rPr>
          <w:rFonts w:ascii="Arial Narrow" w:hAnsi="Arial Narrow"/>
        </w:rPr>
        <w:t xml:space="preserve">Příkazník bude vykonávat zejména tyto činnosti v průběhu zadávacího řízení: </w:t>
      </w:r>
    </w:p>
    <w:p w14:paraId="0BA0E518" w14:textId="77777777" w:rsidR="006D6C83" w:rsidRPr="00087F7E" w:rsidRDefault="006D6C83" w:rsidP="008613D6">
      <w:pPr>
        <w:spacing w:before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A. Přípravná fáze</w:t>
      </w:r>
    </w:p>
    <w:p w14:paraId="3681709C" w14:textId="5E3B4CF3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Popis předmětu veřejné zakázky a zařazení předmětu veřejné zakázky podle evropské klasifikace CPV</w:t>
      </w:r>
    </w:p>
    <w:p w14:paraId="1EC9CE91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Návrh zadávacích podmínek pro zadávací řízení</w:t>
      </w:r>
    </w:p>
    <w:p w14:paraId="3F064580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Návrh hodnotících kritérií a způsobu hodnocení kritérií</w:t>
      </w:r>
    </w:p>
    <w:p w14:paraId="6EA51B8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Návrh na požadované kvalifikace dodavatelů a způsob prokázání </w:t>
      </w:r>
    </w:p>
    <w:p w14:paraId="4F1D4C87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lastRenderedPageBreak/>
        <w:t>-</w:t>
      </w:r>
      <w:r w:rsidRPr="00087F7E">
        <w:rPr>
          <w:rFonts w:ascii="Arial Narrow" w:hAnsi="Arial Narrow"/>
        </w:rPr>
        <w:tab/>
        <w:t>Vypracování obchodních podmínek</w:t>
      </w:r>
    </w:p>
    <w:p w14:paraId="320DAC16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finální zadávací dokumentace</w:t>
      </w:r>
    </w:p>
    <w:p w14:paraId="518FA80D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Příprava zakázky na elektronickém nástroji zadavatele</w:t>
      </w:r>
    </w:p>
    <w:p w14:paraId="0F2ECF5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B</w:t>
      </w:r>
      <w:r w:rsidRPr="00087F7E">
        <w:rPr>
          <w:rFonts w:ascii="Arial Narrow" w:hAnsi="Arial Narrow"/>
        </w:rPr>
        <w:t>. Vypracování výzvy k podání nabídky</w:t>
      </w:r>
    </w:p>
    <w:p w14:paraId="11D4330A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výzvy k podání nabídky ve zjednodušeném podlimitním řízení </w:t>
      </w:r>
    </w:p>
    <w:p w14:paraId="14B6CD98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výzvy na profilu zadavatele</w:t>
      </w:r>
    </w:p>
    <w:p w14:paraId="43F9F438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</w:t>
      </w:r>
      <w:r w:rsidRPr="00087F7E">
        <w:rPr>
          <w:rFonts w:ascii="Arial Narrow" w:hAnsi="Arial Narrow"/>
        </w:rPr>
        <w:t>. Poskytování zadávací dokumentace (soutěžních podkladů)</w:t>
      </w:r>
    </w:p>
    <w:p w14:paraId="671AE46E" w14:textId="77777777" w:rsidR="006D6C83" w:rsidRPr="00087F7E" w:rsidRDefault="006D6C83" w:rsidP="006D6C83">
      <w:pPr>
        <w:spacing w:after="120"/>
        <w:ind w:left="709" w:hanging="709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textové části zadávací dokumentace na profilu zadavatele, popřípadě současně i na elektronick</w:t>
      </w:r>
      <w:r>
        <w:rPr>
          <w:rFonts w:ascii="Arial Narrow" w:hAnsi="Arial Narrow"/>
        </w:rPr>
        <w:t>ém</w:t>
      </w:r>
      <w:r w:rsidRPr="00087F7E">
        <w:rPr>
          <w:rFonts w:ascii="Arial Narrow" w:hAnsi="Arial Narrow"/>
        </w:rPr>
        <w:t xml:space="preserve"> nástroj</w:t>
      </w:r>
      <w:r>
        <w:rPr>
          <w:rFonts w:ascii="Arial Narrow" w:hAnsi="Arial Narrow"/>
        </w:rPr>
        <w:t>i</w:t>
      </w:r>
      <w:r w:rsidRPr="00087F7E">
        <w:rPr>
          <w:rFonts w:ascii="Arial Narrow" w:hAnsi="Arial Narrow"/>
        </w:rPr>
        <w:t xml:space="preserve"> zadavatele</w:t>
      </w:r>
    </w:p>
    <w:p w14:paraId="0DBA32DF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</w:t>
      </w:r>
      <w:r w:rsidRPr="00087F7E">
        <w:rPr>
          <w:rFonts w:ascii="Arial Narrow" w:hAnsi="Arial Narrow"/>
        </w:rPr>
        <w:t xml:space="preserve">. Poskytování vysvětlení zadávací dokumentace </w:t>
      </w:r>
    </w:p>
    <w:p w14:paraId="3B3E3F7F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Přijetí elektronicky zaslaných žádostí o vysvětlení zadávací dokumentace</w:t>
      </w:r>
    </w:p>
    <w:p w14:paraId="5E16C499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Elektronická komunikace s Příkazcem k přípravě vysvětlení zadávací dokumentace na základě žádosti dodavatelů</w:t>
      </w:r>
    </w:p>
    <w:p w14:paraId="2A811D24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Uveřejnění vysvětlení na profilu zadavatele </w:t>
      </w:r>
    </w:p>
    <w:p w14:paraId="3647B5B6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Příprava podkladů pro organizování prohlídky místa plnění</w:t>
      </w:r>
    </w:p>
    <w:p w14:paraId="7812D377" w14:textId="77777777" w:rsidR="006D6C83" w:rsidRPr="00087F7E" w:rsidRDefault="006D6C83" w:rsidP="006D6C83">
      <w:pPr>
        <w:spacing w:after="120"/>
        <w:ind w:left="709" w:hanging="709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zápisu z prohlídky místa plnění na profilu zadavat</w:t>
      </w:r>
      <w:r>
        <w:rPr>
          <w:rFonts w:ascii="Arial Narrow" w:hAnsi="Arial Narrow"/>
        </w:rPr>
        <w:t>ele</w:t>
      </w:r>
    </w:p>
    <w:p w14:paraId="05477FF5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</w:t>
      </w:r>
      <w:r w:rsidRPr="00087F7E">
        <w:rPr>
          <w:rFonts w:ascii="Arial Narrow" w:hAnsi="Arial Narrow"/>
        </w:rPr>
        <w:t xml:space="preserve">. Otevírání nabídek </w:t>
      </w:r>
    </w:p>
    <w:p w14:paraId="23049A1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Organizační zabezpečení otevírání elektronicky podaných nabídek společně se zadavatelem</w:t>
      </w:r>
    </w:p>
    <w:p w14:paraId="029763A2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protokolu o otevírání nabídek  </w:t>
      </w:r>
    </w:p>
    <w:p w14:paraId="04D5EF15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Pr="00087F7E">
        <w:rPr>
          <w:rFonts w:ascii="Arial Narrow" w:hAnsi="Arial Narrow"/>
        </w:rPr>
        <w:t>. Komise</w:t>
      </w:r>
    </w:p>
    <w:p w14:paraId="1E41B91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Příprava podkladu pro zadavatele pro jmenování členů a náhradníků členů komise</w:t>
      </w:r>
    </w:p>
    <w:p w14:paraId="5A65BA1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Návrh rozhodnutí o jmenování členů a náhradníků členů komise</w:t>
      </w:r>
    </w:p>
    <w:p w14:paraId="0BA1487C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Zaslání pozvánky členům a náhradníkům členů komise</w:t>
      </w:r>
    </w:p>
    <w:p w14:paraId="45666E5A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písemného prohlášení o neexistenci střetu zájmů, případně o mlčenlivosti pro členy a náhradníky členů komise </w:t>
      </w:r>
    </w:p>
    <w:p w14:paraId="05A43A1B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protokolu o jednání komise</w:t>
      </w:r>
    </w:p>
    <w:p w14:paraId="0855D54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Návrh rozhodnutí o vyloučení člena nebo náhradníka člena komise pro střet zájmů</w:t>
      </w:r>
    </w:p>
    <w:p w14:paraId="5FE30856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Účast Příkazníka na komisi, pokud jej Příkazce k účasti vyzve</w:t>
      </w:r>
    </w:p>
    <w:p w14:paraId="23C3B066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G</w:t>
      </w:r>
      <w:r w:rsidRPr="00087F7E">
        <w:rPr>
          <w:rFonts w:ascii="Arial Narrow" w:hAnsi="Arial Narrow"/>
        </w:rPr>
        <w:t xml:space="preserve">. Posouzení kvalifikace dodavatele a posouzení a hodnocení nabídek </w:t>
      </w:r>
    </w:p>
    <w:p w14:paraId="2552F4C6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Spolupráce s komisí při posouzení kvalifikace dodavatelů</w:t>
      </w:r>
    </w:p>
    <w:p w14:paraId="7A8520D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protokolu o posouzení kvalifikace dodavatelů</w:t>
      </w:r>
    </w:p>
    <w:p w14:paraId="604A2BA0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rozhodnutí zadavatele o vyloučení účastníka pro nesplnění kvalifikace </w:t>
      </w:r>
    </w:p>
    <w:p w14:paraId="187890A3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žádostí o písemné objasnění nabídky účastníkem dle pokynů komise </w:t>
      </w:r>
    </w:p>
    <w:p w14:paraId="64518C30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žádosti o zdůvodnění mimořádně nízké nabídkové ceny dle pokynů komise </w:t>
      </w:r>
    </w:p>
    <w:p w14:paraId="277BF883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Spolupráce s komisí při posuzování a hodnocení nabídek</w:t>
      </w:r>
    </w:p>
    <w:p w14:paraId="59F982B8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protokolu o jednání komise</w:t>
      </w:r>
    </w:p>
    <w:p w14:paraId="5418B17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zprávy o hodnocení nabídek</w:t>
      </w:r>
    </w:p>
    <w:p w14:paraId="525D469F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rozhodnutí zadavatele o vyloučení účastníka</w:t>
      </w:r>
    </w:p>
    <w:p w14:paraId="5F6B2F88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oznámení o vyloučení účastníka na profilu zadavatele v souladu s § 53 odst. 5 zákona</w:t>
      </w:r>
    </w:p>
    <w:p w14:paraId="2E0B5238" w14:textId="77777777" w:rsidR="006D6C83" w:rsidRPr="00087F7E" w:rsidRDefault="006D6C83" w:rsidP="006D6C83">
      <w:pPr>
        <w:spacing w:after="120"/>
        <w:ind w:left="709" w:hanging="709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Elektronická komunikace s dodavateli / účastníky, včetně uveřejňování a zasílání dokumentů na profilu zadavatele / na elektronickém nástroji</w:t>
      </w:r>
    </w:p>
    <w:p w14:paraId="035DF1B5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H</w:t>
      </w:r>
      <w:r w:rsidRPr="00087F7E">
        <w:rPr>
          <w:rFonts w:ascii="Arial Narrow" w:hAnsi="Arial Narrow"/>
        </w:rPr>
        <w:t>. Ukončení zadávacího řízení</w:t>
      </w:r>
    </w:p>
    <w:p w14:paraId="460E6B8B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zdůvodnění při zrušení zadávacího řízení </w:t>
      </w:r>
    </w:p>
    <w:p w14:paraId="32409594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Uveřejnění nebo zaslání rozhodnutí o zrušení zadávacího řízení účastníkům </w:t>
      </w:r>
    </w:p>
    <w:p w14:paraId="72B71FAF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rozhodnutí zadavatele o výběru dodavatele </w:t>
      </w:r>
    </w:p>
    <w:p w14:paraId="7647835E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oznámení o výběru dodavatele na profilu zadavatele</w:t>
      </w:r>
    </w:p>
    <w:p w14:paraId="3087A4A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lastRenderedPageBreak/>
        <w:t>-</w:t>
      </w:r>
      <w:r w:rsidRPr="00087F7E">
        <w:rPr>
          <w:rFonts w:ascii="Arial Narrow" w:hAnsi="Arial Narrow"/>
        </w:rPr>
        <w:tab/>
        <w:t>Kontrola kvalifikací a dokumentů před uzavřením smlouvy s vybraným dodavatelem</w:t>
      </w:r>
    </w:p>
    <w:p w14:paraId="5EC4B671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Vrácení jistoty dle § 41 zákona (bankovní záruky) účastníkům, udělení pokynu zadavateli k uvolnění peněžní jistoty</w:t>
      </w:r>
    </w:p>
    <w:p w14:paraId="3B97FF18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</w:t>
      </w:r>
      <w:r>
        <w:rPr>
          <w:rFonts w:ascii="Arial Narrow" w:hAnsi="Arial Narrow"/>
        </w:rPr>
        <w:tab/>
        <w:t>Kontrola návrhů smluv o</w:t>
      </w:r>
      <w:r w:rsidRPr="00087F7E">
        <w:rPr>
          <w:rFonts w:ascii="Arial Narrow" w:hAnsi="Arial Narrow"/>
        </w:rPr>
        <w:t xml:space="preserve"> dílo vybraného dodavatele s nabídkou </w:t>
      </w:r>
    </w:p>
    <w:p w14:paraId="512200BA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a uveřejnění písemné zprávy zadavatele na profilu zadavatele ve lhůtě dle § 217 odst. 5 zákona</w:t>
      </w:r>
    </w:p>
    <w:p w14:paraId="2082C493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oznámení o výsledku zadávacího řízení ve Věstníku veřejných zakázek</w:t>
      </w:r>
    </w:p>
    <w:p w14:paraId="53BC0F8C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Ukončení zadáv</w:t>
      </w:r>
      <w:r>
        <w:rPr>
          <w:rFonts w:ascii="Arial Narrow" w:hAnsi="Arial Narrow"/>
        </w:rPr>
        <w:t>acího řízení po rozhodnutí ÚOHS,</w:t>
      </w:r>
    </w:p>
    <w:p w14:paraId="70AD4705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Zpracování a kompletace dokumentace o průběhu zadávání veřejné zakázky</w:t>
      </w:r>
    </w:p>
    <w:p w14:paraId="428A90DD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Vedení písemné evidence všech provedených úko</w:t>
      </w:r>
      <w:r>
        <w:rPr>
          <w:rFonts w:ascii="Arial Narrow" w:hAnsi="Arial Narrow"/>
        </w:rPr>
        <w:t>nů mezi zadavatelem a účastníky</w:t>
      </w:r>
    </w:p>
    <w:p w14:paraId="58E4467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I</w:t>
      </w:r>
      <w:r w:rsidRPr="00087F7E">
        <w:rPr>
          <w:rFonts w:ascii="Arial Narrow" w:hAnsi="Arial Narrow"/>
        </w:rPr>
        <w:t>. Uveřejňování na profilu dle § 219 zákona</w:t>
      </w:r>
    </w:p>
    <w:p w14:paraId="48708824" w14:textId="5F5F0889" w:rsidR="006D6C83" w:rsidRPr="00087F7E" w:rsidRDefault="006D6C83" w:rsidP="006D6C83">
      <w:pPr>
        <w:spacing w:afterLines="60" w:after="144"/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smlouvy uzavřené s vybraným dodavatelem, a to do 15 dnů ode dne uzavření.</w:t>
      </w:r>
    </w:p>
    <w:p w14:paraId="5A44F153" w14:textId="300CA988" w:rsidR="00087F7E" w:rsidRPr="00087F7E" w:rsidRDefault="00087F7E" w:rsidP="006D6C83">
      <w:pPr>
        <w:jc w:val="both"/>
        <w:rPr>
          <w:rFonts w:ascii="Arial Narrow" w:hAnsi="Arial Narrow"/>
        </w:rPr>
      </w:pPr>
    </w:p>
    <w:p w14:paraId="125C6C81" w14:textId="77777777" w:rsidR="009E6E9E" w:rsidRPr="009E6E9E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Pr="009E6E9E">
        <w:rPr>
          <w:rFonts w:ascii="Arial Narrow" w:hAnsi="Arial Narrow"/>
        </w:rPr>
        <w:t>Zadávací řízení bude provedeno způsobem odpovídajícím předpokládané hodnotě veřejné zakázky podle odst. III.2. této smlouvy. Smluvní strany se dohodly na následujícím způsobu zadáni veřejné zakázky a na základních údajích pro zadávací řízeni:</w:t>
      </w:r>
    </w:p>
    <w:p w14:paraId="7EBB4FE0" w14:textId="17D52BFA" w:rsidR="009E6E9E" w:rsidRPr="008C6382" w:rsidRDefault="003D3EBB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po</w:t>
      </w:r>
      <w:r w:rsidR="00B16846">
        <w:rPr>
          <w:rFonts w:ascii="Arial Narrow" w:hAnsi="Arial Narrow"/>
        </w:rPr>
        <w:t>d</w:t>
      </w:r>
      <w:r w:rsidR="009E6E9E" w:rsidRPr="008C6382">
        <w:rPr>
          <w:rFonts w:ascii="Arial Narrow" w:hAnsi="Arial Narrow"/>
        </w:rPr>
        <w:t>limitní režim,</w:t>
      </w:r>
    </w:p>
    <w:p w14:paraId="72F43B5C" w14:textId="2CBD91D6" w:rsidR="009E6E9E" w:rsidRPr="008C6382" w:rsidRDefault="003D3EBB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zjednodušené podlimitní řízení</w:t>
      </w:r>
      <w:r w:rsidR="009E6E9E" w:rsidRPr="008C6382">
        <w:rPr>
          <w:rFonts w:ascii="Arial Narrow" w:hAnsi="Arial Narrow"/>
        </w:rPr>
        <w:t xml:space="preserve"> (</w:t>
      </w:r>
      <w:r>
        <w:rPr>
          <w:rFonts w:ascii="Arial Narrow" w:hAnsi="Arial Narrow"/>
        </w:rPr>
        <w:t>ZP</w:t>
      </w:r>
      <w:r w:rsidR="009E6E9E" w:rsidRPr="008C6382">
        <w:rPr>
          <w:rFonts w:ascii="Arial Narrow" w:hAnsi="Arial Narrow"/>
        </w:rPr>
        <w:t>Ř)</w:t>
      </w:r>
    </w:p>
    <w:p w14:paraId="1E962359" w14:textId="7E3B56D1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veřejná zakázka nebude rozdělena na části ve smyslu § 35 zákona,</w:t>
      </w:r>
    </w:p>
    <w:p w14:paraId="00D6C89B" w14:textId="18FB1F23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předběžné oznámení zadávacího řízeni nebude zveřejňováno</w:t>
      </w:r>
    </w:p>
    <w:p w14:paraId="53AA4B48" w14:textId="4C4E7C0F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 xml:space="preserve">žádný z dokumentů či součástí zadávací dokumentace nebude povahy podle § 36 </w:t>
      </w:r>
      <w:r w:rsidR="006E5185" w:rsidRPr="008C6382">
        <w:rPr>
          <w:rFonts w:ascii="Arial Narrow" w:hAnsi="Arial Narrow"/>
        </w:rPr>
        <w:t>o</w:t>
      </w:r>
      <w:r w:rsidRPr="008C6382">
        <w:rPr>
          <w:rFonts w:ascii="Arial Narrow" w:hAnsi="Arial Narrow"/>
        </w:rPr>
        <w:t>dst.</w:t>
      </w:r>
      <w:r w:rsidR="006E5185" w:rsidRPr="008C6382">
        <w:rPr>
          <w:rFonts w:ascii="Arial Narrow" w:hAnsi="Arial Narrow"/>
        </w:rPr>
        <w:t xml:space="preserve"> </w:t>
      </w:r>
      <w:r w:rsidRPr="008C6382">
        <w:rPr>
          <w:rFonts w:ascii="Arial Narrow" w:hAnsi="Arial Narrow"/>
        </w:rPr>
        <w:t xml:space="preserve">8 </w:t>
      </w:r>
      <w:r w:rsidR="00B16846">
        <w:rPr>
          <w:rFonts w:ascii="Arial Narrow" w:hAnsi="Arial Narrow"/>
        </w:rPr>
        <w:t>Z</w:t>
      </w:r>
      <w:r w:rsidRPr="008C6382">
        <w:rPr>
          <w:rFonts w:ascii="Arial Narrow" w:hAnsi="Arial Narrow"/>
        </w:rPr>
        <w:t>ákona (utajen</w:t>
      </w:r>
      <w:r w:rsidR="00B16846">
        <w:rPr>
          <w:rFonts w:ascii="Arial Narrow" w:hAnsi="Arial Narrow"/>
        </w:rPr>
        <w:t>í</w:t>
      </w:r>
      <w:r w:rsidRPr="008C6382">
        <w:rPr>
          <w:rFonts w:ascii="Arial Narrow" w:hAnsi="Arial Narrow"/>
        </w:rPr>
        <w:t>) nebo podle § 211 odst. 3 zákona (nemožnost použiti elektronické</w:t>
      </w:r>
      <w:r w:rsidR="006E5185" w:rsidRPr="008C6382">
        <w:rPr>
          <w:rFonts w:ascii="Arial Narrow" w:hAnsi="Arial Narrow"/>
        </w:rPr>
        <w:t xml:space="preserve"> </w:t>
      </w:r>
      <w:r w:rsidRPr="008C6382">
        <w:rPr>
          <w:rFonts w:ascii="Arial Narrow" w:hAnsi="Arial Narrow"/>
        </w:rPr>
        <w:t>komunikace), proto všechny dokumenty zadávací dokumentace budou zveřejněny na</w:t>
      </w:r>
      <w:r w:rsidR="006E5185" w:rsidRPr="008C6382">
        <w:rPr>
          <w:rFonts w:ascii="Arial Narrow" w:hAnsi="Arial Narrow"/>
        </w:rPr>
        <w:t xml:space="preserve"> </w:t>
      </w:r>
      <w:r w:rsidRPr="008C6382">
        <w:rPr>
          <w:rFonts w:ascii="Arial Narrow" w:hAnsi="Arial Narrow"/>
        </w:rPr>
        <w:t>profilu zadavatele,</w:t>
      </w:r>
    </w:p>
    <w:p w14:paraId="4716F02F" w14:textId="7F9084A6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zadávací dokumentace bude zpracována v českém jazyce</w:t>
      </w:r>
      <w:r w:rsidR="003D3EBB">
        <w:rPr>
          <w:rFonts w:ascii="Arial Narrow" w:hAnsi="Arial Narrow"/>
        </w:rPr>
        <w:t>,</w:t>
      </w:r>
    </w:p>
    <w:p w14:paraId="782A786D" w14:textId="663DC033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 xml:space="preserve">nabídky budou předkládány pouze v </w:t>
      </w:r>
      <w:r w:rsidR="006E5185" w:rsidRPr="008C6382">
        <w:rPr>
          <w:rFonts w:ascii="Arial Narrow" w:hAnsi="Arial Narrow"/>
        </w:rPr>
        <w:t>elektronické</w:t>
      </w:r>
      <w:r w:rsidRPr="008C6382">
        <w:rPr>
          <w:rFonts w:ascii="Arial Narrow" w:hAnsi="Arial Narrow"/>
        </w:rPr>
        <w:t xml:space="preserve"> podobě v českém jazyce</w:t>
      </w:r>
      <w:r w:rsidR="003D3EBB">
        <w:rPr>
          <w:rFonts w:ascii="Arial Narrow" w:hAnsi="Arial Narrow"/>
        </w:rPr>
        <w:t>.</w:t>
      </w:r>
    </w:p>
    <w:p w14:paraId="5CD2B2B9" w14:textId="10955C3E" w:rsidR="006E5185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4. </w:t>
      </w:r>
      <w:r w:rsidRPr="006E5185">
        <w:rPr>
          <w:rFonts w:ascii="Arial Narrow" w:hAnsi="Arial Narrow"/>
        </w:rPr>
        <w:t xml:space="preserve">Příkazce jako zadavatel výše uvedené veřejné zakázky je veřejným zadavatelem ve smyslu </w:t>
      </w:r>
      <w:r w:rsidR="00393D00">
        <w:rPr>
          <w:rFonts w:ascii="Arial Narrow" w:hAnsi="Arial Narrow"/>
        </w:rPr>
        <w:br/>
      </w:r>
      <w:r w:rsidRPr="006E5185">
        <w:rPr>
          <w:rFonts w:ascii="Arial Narrow" w:hAnsi="Arial Narrow"/>
        </w:rPr>
        <w:t>§ 4,</w:t>
      </w:r>
      <w:r w:rsidR="00750FE6">
        <w:rPr>
          <w:rFonts w:ascii="Arial Narrow" w:hAnsi="Arial Narrow"/>
        </w:rPr>
        <w:t xml:space="preserve"> </w:t>
      </w:r>
      <w:r w:rsidRPr="006E5185">
        <w:rPr>
          <w:rFonts w:ascii="Arial Narrow" w:hAnsi="Arial Narrow"/>
        </w:rPr>
        <w:t>odst.</w:t>
      </w:r>
      <w:r w:rsidR="00750FE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1</w:t>
      </w:r>
      <w:r w:rsidRPr="006E5185">
        <w:rPr>
          <w:rFonts w:ascii="Arial Narrow" w:hAnsi="Arial Narrow"/>
        </w:rPr>
        <w:t>, písm. d) zákona.</w:t>
      </w:r>
    </w:p>
    <w:p w14:paraId="2B978983" w14:textId="44E782FE" w:rsidR="006E5185" w:rsidRPr="006E5185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5. </w:t>
      </w:r>
      <w:r w:rsidRPr="006E5185">
        <w:rPr>
          <w:rFonts w:ascii="Arial Narrow" w:hAnsi="Arial Narrow"/>
        </w:rPr>
        <w:t xml:space="preserve">Příkazník je pověřen příkazcem jako zadavatelem veřejné zakázky k zastoupení zadavatele v zadávacím řízeni podle ustanovení § 43 </w:t>
      </w:r>
      <w:r>
        <w:rPr>
          <w:rFonts w:ascii="Arial Narrow" w:hAnsi="Arial Narrow"/>
        </w:rPr>
        <w:t>Z</w:t>
      </w:r>
      <w:r w:rsidRPr="006E5185">
        <w:rPr>
          <w:rFonts w:ascii="Arial Narrow" w:hAnsi="Arial Narrow"/>
        </w:rPr>
        <w:t xml:space="preserve">ákona na základě uzavřené příkazní smlouvy a udělené plné mocí, čímž nejsou dotčena práva, povinnosti a odpovědnosti příkazce jako zadavatele podle </w:t>
      </w:r>
      <w:r>
        <w:rPr>
          <w:rFonts w:ascii="Arial Narrow" w:hAnsi="Arial Narrow"/>
        </w:rPr>
        <w:t>Z</w:t>
      </w:r>
      <w:r w:rsidRPr="006E5185">
        <w:rPr>
          <w:rFonts w:ascii="Arial Narrow" w:hAnsi="Arial Narrow"/>
        </w:rPr>
        <w:t xml:space="preserve">ákona. Příkazník v rámci zadávacího řízení na zadáni veřejné zakázky </w:t>
      </w:r>
      <w:r>
        <w:rPr>
          <w:rFonts w:ascii="Arial Narrow" w:hAnsi="Arial Narrow"/>
        </w:rPr>
        <w:t xml:space="preserve">podle </w:t>
      </w:r>
      <w:r w:rsidRPr="006E5185">
        <w:rPr>
          <w:rFonts w:ascii="Arial Narrow" w:hAnsi="Arial Narrow"/>
        </w:rPr>
        <w:t>této smlouvy provádí po příkazce vedle vlastního zastoupení v zadávacím řízen</w:t>
      </w:r>
      <w:r w:rsidR="00393D00">
        <w:rPr>
          <w:rFonts w:ascii="Arial Narrow" w:hAnsi="Arial Narrow"/>
        </w:rPr>
        <w:t>í</w:t>
      </w:r>
      <w:r w:rsidRPr="006E5185">
        <w:rPr>
          <w:rFonts w:ascii="Arial Narrow" w:hAnsi="Arial Narrow"/>
        </w:rPr>
        <w:t xml:space="preserve"> a rozsahu předmětu plněni podle této smlouvy tyto obecné činnosti:</w:t>
      </w:r>
    </w:p>
    <w:p w14:paraId="6F83248E" w14:textId="3E500794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 xml:space="preserve">poskytuje osoby (zaměstnance) jako </w:t>
      </w:r>
      <w:r w:rsidR="00057C62">
        <w:rPr>
          <w:rFonts w:ascii="Arial Narrow" w:hAnsi="Arial Narrow"/>
        </w:rPr>
        <w:t>č</w:t>
      </w:r>
      <w:r w:rsidRPr="008C6382">
        <w:rPr>
          <w:rFonts w:ascii="Arial Narrow" w:hAnsi="Arial Narrow"/>
        </w:rPr>
        <w:t>leny komise pro otevíráni nabídek,</w:t>
      </w:r>
    </w:p>
    <w:p w14:paraId="151E3DBF" w14:textId="10607931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vystupuje jako přizvaný odborník ve smyslu ustanoveni § 42 Zákona ve věcech spojených s vlastním procesem zadávacího řízení a s posouzením a hodnocením nabídek předložených účastníky zadávacího řízeni,</w:t>
      </w:r>
    </w:p>
    <w:p w14:paraId="44337A10" w14:textId="185B8350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sleduje lhůty a termíny v procesu zadávacího řízeni a upozorňuje příkazce na nutnost včasného provedení úkonů ze strany příkazce jako zadavatele veřejné zakázky,</w:t>
      </w:r>
    </w:p>
    <w:p w14:paraId="05DEA211" w14:textId="2A3A9F04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zajišťuje komunikaci mezi příkazcem jako zadavatelem veřejné zakázky a dodavateli, účastníky zadávacího řízeni a vybraným dodavatelem v průběhu zadávacího řízeni,</w:t>
      </w:r>
    </w:p>
    <w:p w14:paraId="48FC0904" w14:textId="655C4289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 xml:space="preserve">zajišťuje uveřejňování na Věstníku veřejných zakázek, </w:t>
      </w:r>
    </w:p>
    <w:p w14:paraId="15610F39" w14:textId="34D4D676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vede dokumentaci o zadáni veřejné zakázky v průběhu celého řízení od jeho zahájeni po jeho dokončení.</w:t>
      </w:r>
    </w:p>
    <w:p w14:paraId="6E94EC9D" w14:textId="7C48AB7B" w:rsidR="006E5185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6. </w:t>
      </w:r>
      <w:r w:rsidRPr="006E5185">
        <w:rPr>
          <w:rFonts w:ascii="Arial Narrow" w:hAnsi="Arial Narrow"/>
        </w:rPr>
        <w:t xml:space="preserve">Příkazník provede pro příkazce kompletní zabezpečeni přípravy veřejné zakázky, vyhlášení veřejné zakázky, průběhu veřejné zakázky, posouzeni a vyhodnoceni nabídek a uveřejněni výsledku zadání </w:t>
      </w:r>
      <w:r w:rsidRPr="006E5185">
        <w:rPr>
          <w:rFonts w:ascii="Arial Narrow" w:hAnsi="Arial Narrow"/>
        </w:rPr>
        <w:lastRenderedPageBreak/>
        <w:t>veřejné zakázky vč. kompletace zadávací dokumentace a zpracování všech dokumentů spojených zadáním veřejné zakázky, ti. příkazník zajisti pro příkazce obstarání</w:t>
      </w:r>
      <w:r>
        <w:rPr>
          <w:rFonts w:ascii="Arial Narrow" w:hAnsi="Arial Narrow"/>
        </w:rPr>
        <w:t xml:space="preserve"> </w:t>
      </w:r>
      <w:r w:rsidRPr="006E5185">
        <w:rPr>
          <w:rFonts w:ascii="Arial Narrow" w:hAnsi="Arial Narrow"/>
        </w:rPr>
        <w:t xml:space="preserve">záležitosti jako ucelený komplex činnosti, které je třeba provést dle </w:t>
      </w:r>
      <w:r>
        <w:rPr>
          <w:rFonts w:ascii="Arial Narrow" w:hAnsi="Arial Narrow"/>
        </w:rPr>
        <w:t>Z</w:t>
      </w:r>
      <w:r w:rsidRPr="006E5185">
        <w:rPr>
          <w:rFonts w:ascii="Arial Narrow" w:hAnsi="Arial Narrow"/>
        </w:rPr>
        <w:t>ákona a Pravidel.</w:t>
      </w:r>
    </w:p>
    <w:p w14:paraId="0AE790D0" w14:textId="5D30DB7C" w:rsidR="006E5185" w:rsidRPr="009E6E9E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7. </w:t>
      </w:r>
      <w:r w:rsidRPr="006E5185">
        <w:rPr>
          <w:rFonts w:ascii="Arial Narrow" w:hAnsi="Arial Narrow"/>
        </w:rPr>
        <w:t>Služba příkazníka při plněn</w:t>
      </w:r>
      <w:r>
        <w:rPr>
          <w:rFonts w:ascii="Arial Narrow" w:hAnsi="Arial Narrow"/>
        </w:rPr>
        <w:t>í</w:t>
      </w:r>
      <w:r w:rsidRPr="006E5185">
        <w:rPr>
          <w:rFonts w:ascii="Arial Narrow" w:hAnsi="Arial Narrow"/>
        </w:rPr>
        <w:t xml:space="preserve"> předmětu smlouvy představuje ucelený komplex činnost</w:t>
      </w:r>
      <w:r>
        <w:rPr>
          <w:rFonts w:ascii="Arial Narrow" w:hAnsi="Arial Narrow"/>
        </w:rPr>
        <w:t>í</w:t>
      </w:r>
      <w:r w:rsidRPr="006E5185">
        <w:rPr>
          <w:rFonts w:ascii="Arial Narrow" w:hAnsi="Arial Narrow"/>
        </w:rPr>
        <w:t>, které je třeba provést dle zákona. V případě, že příkazce jako zadavatel v průběhu plnění předmětu smlouvy rozhodne o zrušen</w:t>
      </w:r>
      <w:r>
        <w:rPr>
          <w:rFonts w:ascii="Arial Narrow" w:hAnsi="Arial Narrow"/>
        </w:rPr>
        <w:t>í</w:t>
      </w:r>
      <w:r w:rsidRPr="006E5185">
        <w:rPr>
          <w:rFonts w:ascii="Arial Narrow" w:hAnsi="Arial Narrow"/>
        </w:rPr>
        <w:t xml:space="preserve"> zadáni veřejné zakázky, nejedná se o poskytnuti neúplné služby ze strany příkazníka ve smyslu plněn</w:t>
      </w:r>
      <w:r>
        <w:rPr>
          <w:rFonts w:ascii="Arial Narrow" w:hAnsi="Arial Narrow"/>
        </w:rPr>
        <w:t>í</w:t>
      </w:r>
      <w:r w:rsidRPr="006E5185">
        <w:rPr>
          <w:rFonts w:ascii="Arial Narrow" w:hAnsi="Arial Narrow"/>
        </w:rPr>
        <w:t xml:space="preserve"> předmětu této smlouvy a závazků příkazníka podle této smlouvy. Zrušeni zadávacího řízeni je ze zákona možné pouze z důvodů v </w:t>
      </w:r>
      <w:r>
        <w:rPr>
          <w:rFonts w:ascii="Arial Narrow" w:hAnsi="Arial Narrow"/>
        </w:rPr>
        <w:t>Z</w:t>
      </w:r>
      <w:r w:rsidRPr="006E5185">
        <w:rPr>
          <w:rFonts w:ascii="Arial Narrow" w:hAnsi="Arial Narrow"/>
        </w:rPr>
        <w:t>ákoně uvedených.</w:t>
      </w:r>
    </w:p>
    <w:p w14:paraId="17262FD1" w14:textId="77777777" w:rsidR="006E5185" w:rsidRPr="006E5185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8. </w:t>
      </w:r>
      <w:r w:rsidRPr="006E5185">
        <w:rPr>
          <w:rFonts w:ascii="Arial Narrow" w:hAnsi="Arial Narrow"/>
        </w:rPr>
        <w:t>Příkazník v rámci předmětu plnění podle této smlouvy neprovádí činnosti, které musí provést ze zákona příkazce jako zadavatel veřejné zakázky a dále:</w:t>
      </w:r>
    </w:p>
    <w:p w14:paraId="710D3E85" w14:textId="71124A98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činnosti, které je příkazce jako zadavatel povinen provádět podle Zákona po uzavření smlouvy s vybraným dodavatelem (zveřejněni dodatků</w:t>
      </w:r>
      <w:r w:rsidR="0086727B">
        <w:rPr>
          <w:rFonts w:ascii="Arial Narrow" w:hAnsi="Arial Narrow"/>
        </w:rPr>
        <w:t xml:space="preserve"> smlouvy</w:t>
      </w:r>
      <w:r w:rsidRPr="008C6382">
        <w:rPr>
          <w:rFonts w:ascii="Arial Narrow" w:hAnsi="Arial Narrow"/>
        </w:rPr>
        <w:t>, zveřejňován</w:t>
      </w:r>
      <w:r w:rsidR="0086727B">
        <w:rPr>
          <w:rFonts w:ascii="Arial Narrow" w:hAnsi="Arial Narrow"/>
        </w:rPr>
        <w:t>í</w:t>
      </w:r>
      <w:r w:rsidRPr="008C6382">
        <w:rPr>
          <w:rFonts w:ascii="Arial Narrow" w:hAnsi="Arial Narrow"/>
        </w:rPr>
        <w:t xml:space="preserve"> skutečně uhrazené ceny),</w:t>
      </w:r>
    </w:p>
    <w:p w14:paraId="24246157" w14:textId="2A114088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úkony spojené s vlastním zveřejňováním na profilu zadavatele,</w:t>
      </w:r>
      <w:r w:rsidR="00C26986">
        <w:rPr>
          <w:rFonts w:ascii="Arial Narrow" w:hAnsi="Arial Narrow"/>
        </w:rPr>
        <w:t xml:space="preserve"> pokud se smluvní strany nedohodnou jinak,</w:t>
      </w:r>
    </w:p>
    <w:p w14:paraId="7A8DE404" w14:textId="1600D34E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úkony spojené s vysvětlením projektové dokumentace a úkony spojené s posouzením rozpočtů v nabídkách účastníků zadávacího řízení (provedeni těchto úkonů zajišťuje příkazce u zpracovatele projektové dokumentace)</w:t>
      </w:r>
    </w:p>
    <w:p w14:paraId="30716F74" w14:textId="22A3FF7E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úkony spojené s vyhledáváním jednotného evropského osvědčení dodavatele, které předložil k prokázáni kvalifikace v jiné veřejné zakázce zadavateli a podle ustanovení § 87 zákona je v dalších zakázkách zadávaných stejným zadavatelem nemusí znovu předkládat,</w:t>
      </w:r>
    </w:p>
    <w:p w14:paraId="0BCD7B08" w14:textId="64AC9E05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úkony spojené se zjištěním údajů o skutečném majiteli vybraného dodavatele podle zákona o některých opatřeních proti legalizaci výnosů z trestné činnosti a financováni terorismu („skutečný majitel") z evidence údajů o skutečných majitelích podle zákona upravujícího veřejné rejstříky právnických a fyzických osob, neboť příkazník nemá oprávněni vstupu do veřejných rejstříků právnických a fyzických osob,</w:t>
      </w:r>
    </w:p>
    <w:p w14:paraId="63785738" w14:textId="7B0BFE1F" w:rsidR="009E6E9E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uchování dokumentace o zadávacím řízení od okamžiku, kdy tuto dokumentaci po skončení zadávacího řízeni předal příkazník příkazci po dobu 10 let podle § 216 Zákona.</w:t>
      </w:r>
    </w:p>
    <w:p w14:paraId="1620E9F8" w14:textId="77777777" w:rsidR="0086727B" w:rsidRPr="008C6382" w:rsidRDefault="0086727B" w:rsidP="0086727B">
      <w:pPr>
        <w:pStyle w:val="Odstavecseseznamem"/>
        <w:spacing w:afterLines="60" w:after="144"/>
        <w:ind w:left="1070"/>
        <w:jc w:val="both"/>
        <w:rPr>
          <w:rFonts w:ascii="Arial Narrow" w:hAnsi="Arial Narrow"/>
        </w:rPr>
      </w:pPr>
    </w:p>
    <w:p w14:paraId="499C9E78" w14:textId="77777777" w:rsidR="0086462A" w:rsidRPr="002716D1" w:rsidRDefault="0086462A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II. Práva a povinnosti </w:t>
      </w:r>
      <w:r w:rsidR="00D2731C" w:rsidRPr="002716D1">
        <w:rPr>
          <w:rFonts w:ascii="Arial Narrow" w:hAnsi="Arial Narrow"/>
          <w:b/>
          <w:u w:val="single"/>
        </w:rPr>
        <w:t xml:space="preserve">příkazníka  </w:t>
      </w:r>
    </w:p>
    <w:p w14:paraId="0496B343" w14:textId="23EC2268" w:rsidR="00531CB7" w:rsidRDefault="00D151AA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1. </w:t>
      </w:r>
      <w:r w:rsidR="00531CB7" w:rsidRPr="00531CB7">
        <w:rPr>
          <w:rFonts w:ascii="Arial Narrow" w:hAnsi="Arial Narrow"/>
        </w:rPr>
        <w:t xml:space="preserve">Příkazník prohlašuje, </w:t>
      </w:r>
      <w:r w:rsidR="00FB72DC">
        <w:rPr>
          <w:rFonts w:ascii="Arial Narrow" w:hAnsi="Arial Narrow"/>
        </w:rPr>
        <w:t>ž</w:t>
      </w:r>
      <w:r w:rsidR="00531CB7" w:rsidRPr="00531CB7">
        <w:rPr>
          <w:rFonts w:ascii="Arial Narrow" w:hAnsi="Arial Narrow"/>
        </w:rPr>
        <w:t xml:space="preserve">e má oprávněni vykonávat </w:t>
      </w:r>
      <w:r w:rsidR="00FB72DC">
        <w:rPr>
          <w:rFonts w:ascii="Arial Narrow" w:hAnsi="Arial Narrow"/>
        </w:rPr>
        <w:t>č</w:t>
      </w:r>
      <w:r w:rsidR="00531CB7" w:rsidRPr="00531CB7">
        <w:rPr>
          <w:rFonts w:ascii="Arial Narrow" w:hAnsi="Arial Narrow"/>
        </w:rPr>
        <w:t>innost v rozsahu této smlouvy</w:t>
      </w:r>
      <w:r w:rsidR="00E675EB">
        <w:rPr>
          <w:rFonts w:ascii="Arial Narrow" w:hAnsi="Arial Narrow"/>
        </w:rPr>
        <w:t>.</w:t>
      </w:r>
      <w:r w:rsidR="00531CB7" w:rsidRPr="00531CB7">
        <w:rPr>
          <w:rFonts w:ascii="Arial Narrow" w:hAnsi="Arial Narrow"/>
        </w:rPr>
        <w:t xml:space="preserve"> </w:t>
      </w:r>
    </w:p>
    <w:p w14:paraId="18783105" w14:textId="19F9B838" w:rsidR="00307CCB" w:rsidRPr="002716D1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532196" w:rsidRPr="002716D1">
        <w:rPr>
          <w:rFonts w:ascii="Arial Narrow" w:hAnsi="Arial Narrow"/>
        </w:rPr>
        <w:t xml:space="preserve">Kromě činností podle čl. I. odst. </w:t>
      </w:r>
      <w:r w:rsidR="00140235" w:rsidRPr="002716D1">
        <w:rPr>
          <w:rFonts w:ascii="Arial Narrow" w:hAnsi="Arial Narrow"/>
        </w:rPr>
        <w:t>2</w:t>
      </w:r>
      <w:r w:rsidR="00532196" w:rsidRPr="002716D1">
        <w:rPr>
          <w:rFonts w:ascii="Arial Narrow" w:hAnsi="Arial Narrow"/>
        </w:rPr>
        <w:t xml:space="preserve"> se </w:t>
      </w:r>
      <w:r w:rsidR="00D2731C" w:rsidRPr="002716D1">
        <w:rPr>
          <w:rFonts w:ascii="Arial Narrow" w:hAnsi="Arial Narrow"/>
        </w:rPr>
        <w:t xml:space="preserve">příkazník </w:t>
      </w:r>
      <w:r w:rsidR="00307CCB" w:rsidRPr="002716D1">
        <w:rPr>
          <w:rFonts w:ascii="Arial Narrow" w:hAnsi="Arial Narrow"/>
        </w:rPr>
        <w:t xml:space="preserve">zavazuje </w:t>
      </w:r>
      <w:r w:rsidR="00D2731C" w:rsidRPr="002716D1">
        <w:rPr>
          <w:rFonts w:ascii="Arial Narrow" w:hAnsi="Arial Narrow"/>
        </w:rPr>
        <w:t xml:space="preserve">příkazce </w:t>
      </w:r>
      <w:r w:rsidR="00307CCB" w:rsidRPr="002716D1">
        <w:rPr>
          <w:rFonts w:ascii="Arial Narrow" w:hAnsi="Arial Narrow"/>
        </w:rPr>
        <w:t xml:space="preserve">neprodleně informovat o všech nových skutečnost, které jsou nebo mohou být významné pro Projekt, </w:t>
      </w:r>
      <w:r w:rsidR="00367640" w:rsidRPr="002716D1">
        <w:rPr>
          <w:rFonts w:ascii="Arial Narrow" w:hAnsi="Arial Narrow"/>
        </w:rPr>
        <w:t>o nichž se odpovídajícím způsobem dozvěděl</w:t>
      </w:r>
      <w:r w:rsidR="00307CCB" w:rsidRPr="002716D1">
        <w:rPr>
          <w:rFonts w:ascii="Arial Narrow" w:hAnsi="Arial Narrow"/>
        </w:rPr>
        <w:t>.</w:t>
      </w:r>
    </w:p>
    <w:p w14:paraId="55FD54F9" w14:textId="209E7521" w:rsidR="00927D8B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3</w:t>
      </w:r>
      <w:r w:rsidR="00D151AA" w:rsidRPr="002716D1">
        <w:rPr>
          <w:rFonts w:ascii="Arial Narrow" w:hAnsi="Arial Narrow"/>
        </w:rPr>
        <w:t xml:space="preserve">. </w:t>
      </w:r>
      <w:r w:rsidR="00D2731C" w:rsidRPr="002716D1">
        <w:rPr>
          <w:rFonts w:ascii="Arial Narrow" w:hAnsi="Arial Narrow"/>
        </w:rPr>
        <w:t xml:space="preserve">Příkazník </w:t>
      </w:r>
      <w:r w:rsidR="00D151AA" w:rsidRPr="002716D1">
        <w:rPr>
          <w:rFonts w:ascii="Arial Narrow" w:hAnsi="Arial Narrow"/>
        </w:rPr>
        <w:t xml:space="preserve">má právo na odměnu podle čl. V. této smlouvy a na poskytnutí součinnosti ze strany </w:t>
      </w:r>
      <w:r w:rsidR="00D2731C" w:rsidRPr="002716D1">
        <w:rPr>
          <w:rFonts w:ascii="Arial Narrow" w:hAnsi="Arial Narrow"/>
        </w:rPr>
        <w:t>příkazce</w:t>
      </w:r>
      <w:r w:rsidR="00D151AA" w:rsidRPr="002716D1">
        <w:rPr>
          <w:rFonts w:ascii="Arial Narrow" w:hAnsi="Arial Narrow"/>
        </w:rPr>
        <w:t>.</w:t>
      </w:r>
    </w:p>
    <w:p w14:paraId="4D9020D2" w14:textId="4C3E8CE4" w:rsid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4. </w:t>
      </w:r>
      <w:r w:rsidRPr="00531CB7">
        <w:rPr>
          <w:rFonts w:ascii="Arial Narrow" w:hAnsi="Arial Narrow"/>
        </w:rPr>
        <w:t>Příkazník je povinen v zadávacím řízení použit čistopisy dokumentu zadávací dokumentace v podobě, ve které byly schváleny příkazcem, přičemž se má za to, že v průběhu přípravy dokumentů zadávací dokumentace příkazník zapracoval do textů zadávací dokumentace veškeré připomínky, požadavky a úpravy požadované příkazcem a příkazce provedl kontrolu zapracování svých připomínek, požadavků a úprav do textů zadávací dokumentace příkazcem; konečné zněn</w:t>
      </w:r>
      <w:r w:rsidR="008613D6">
        <w:rPr>
          <w:rFonts w:ascii="Arial Narrow" w:hAnsi="Arial Narrow"/>
        </w:rPr>
        <w:t>í</w:t>
      </w:r>
      <w:r w:rsidRPr="00531CB7">
        <w:rPr>
          <w:rFonts w:ascii="Arial Narrow" w:hAnsi="Arial Narrow"/>
        </w:rPr>
        <w:t xml:space="preserve"> dokumentů zadávací dokumentace bylo smluvními stranami označeno jako čistopis dokumentů zadávací dokumentace odpovídající </w:t>
      </w:r>
      <w:r>
        <w:rPr>
          <w:rFonts w:ascii="Arial Narrow" w:hAnsi="Arial Narrow"/>
        </w:rPr>
        <w:t>Programu</w:t>
      </w:r>
      <w:r w:rsidR="008613D6">
        <w:rPr>
          <w:rFonts w:ascii="Arial Narrow" w:hAnsi="Arial Narrow"/>
        </w:rPr>
        <w:t xml:space="preserve"> a Zákonu</w:t>
      </w:r>
      <w:r w:rsidRPr="00531CB7">
        <w:rPr>
          <w:rFonts w:ascii="Arial Narrow" w:hAnsi="Arial Narrow"/>
        </w:rPr>
        <w:t>.</w:t>
      </w:r>
    </w:p>
    <w:p w14:paraId="6CEB08B0" w14:textId="75D79F36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5. </w:t>
      </w:r>
      <w:r w:rsidRPr="00531CB7">
        <w:rPr>
          <w:rFonts w:ascii="Arial Narrow" w:hAnsi="Arial Narrow"/>
        </w:rPr>
        <w:t xml:space="preserve">Příkazník je povinen při výkonu své </w:t>
      </w:r>
      <w:r>
        <w:rPr>
          <w:rFonts w:ascii="Arial Narrow" w:hAnsi="Arial Narrow"/>
        </w:rPr>
        <w:t>č</w:t>
      </w:r>
      <w:r w:rsidRPr="00531CB7">
        <w:rPr>
          <w:rFonts w:ascii="Arial Narrow" w:hAnsi="Arial Narrow"/>
        </w:rPr>
        <w:t xml:space="preserve">innosti upozornit příkazce na zřejmou nevhodnost jeho pokynů, které by mohly mít za následek vznik </w:t>
      </w:r>
      <w:r>
        <w:rPr>
          <w:rFonts w:ascii="Arial Narrow" w:hAnsi="Arial Narrow"/>
        </w:rPr>
        <w:t>š</w:t>
      </w:r>
      <w:r w:rsidRPr="00531CB7">
        <w:rPr>
          <w:rFonts w:ascii="Arial Narrow" w:hAnsi="Arial Narrow"/>
        </w:rPr>
        <w:t xml:space="preserve">kody. V případě, </w:t>
      </w:r>
      <w:r>
        <w:rPr>
          <w:rFonts w:ascii="Arial Narrow" w:hAnsi="Arial Narrow"/>
        </w:rPr>
        <w:t>ž</w:t>
      </w:r>
      <w:r w:rsidRPr="00531CB7">
        <w:rPr>
          <w:rFonts w:ascii="Arial Narrow" w:hAnsi="Arial Narrow"/>
        </w:rPr>
        <w:t>e příkazník i přes upozorněn</w:t>
      </w:r>
      <w:r>
        <w:rPr>
          <w:rFonts w:ascii="Arial Narrow" w:hAnsi="Arial Narrow"/>
        </w:rPr>
        <w:t>í</w:t>
      </w:r>
      <w:r w:rsidRPr="00531CB7">
        <w:rPr>
          <w:rFonts w:ascii="Arial Narrow" w:hAnsi="Arial Narrow"/>
        </w:rPr>
        <w:t xml:space="preserve"> příkazníka na splněni pokynů trvá, neodpovídá příkazník za případnou škodu takto vzniklou.</w:t>
      </w:r>
    </w:p>
    <w:p w14:paraId="526A7AE4" w14:textId="368EB628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6.</w:t>
      </w:r>
      <w:r w:rsidRPr="00531CB7">
        <w:rPr>
          <w:rFonts w:ascii="Arial Narrow" w:hAnsi="Arial Narrow"/>
        </w:rPr>
        <w:t xml:space="preserve"> Příkazník je povinen zařídit záležitost osobně</w:t>
      </w:r>
      <w:r>
        <w:rPr>
          <w:rFonts w:ascii="Arial Narrow" w:hAnsi="Arial Narrow"/>
        </w:rPr>
        <w:t xml:space="preserve"> a</w:t>
      </w:r>
      <w:r w:rsidRPr="00531CB7">
        <w:rPr>
          <w:rFonts w:ascii="Arial Narrow" w:hAnsi="Arial Narrow"/>
        </w:rPr>
        <w:t xml:space="preserve"> nenese odpovědnost za případnou činnost jiných subjektů, které příkazník použil ke své činnosti ani nehradí náklady související s činností těchto subjektů.</w:t>
      </w:r>
    </w:p>
    <w:p w14:paraId="4D9E4E5F" w14:textId="549D9035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7.</w:t>
      </w:r>
      <w:r w:rsidRPr="00531CB7">
        <w:rPr>
          <w:rFonts w:ascii="Arial Narrow" w:hAnsi="Arial Narrow"/>
        </w:rPr>
        <w:t xml:space="preserve"> Příkazník se zavazuje zachovat mlčenlivost o všech skutečnostech, o kterých se dozví v souvislosti s plněním této smlouvy.</w:t>
      </w:r>
    </w:p>
    <w:p w14:paraId="7AF9F72B" w14:textId="293FABCA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8.</w:t>
      </w:r>
      <w:r w:rsidRPr="00531CB7">
        <w:rPr>
          <w:rFonts w:ascii="Arial Narrow" w:hAnsi="Arial Narrow"/>
        </w:rPr>
        <w:t xml:space="preserve"> Příkazník prohlašuje, </w:t>
      </w:r>
      <w:r>
        <w:rPr>
          <w:rFonts w:ascii="Arial Narrow" w:hAnsi="Arial Narrow"/>
        </w:rPr>
        <w:t>ž</w:t>
      </w:r>
      <w:r w:rsidRPr="00531CB7">
        <w:rPr>
          <w:rFonts w:ascii="Arial Narrow" w:hAnsi="Arial Narrow"/>
        </w:rPr>
        <w:t xml:space="preserve">e žádná z osob příkazníka není v době uzavřeni této smlouvy ve vztahu k zadávané zakázce ve střetu zájmů ve smyslu ustanoveni § 44 </w:t>
      </w:r>
      <w:r w:rsidR="003940E9">
        <w:rPr>
          <w:rFonts w:ascii="Arial Narrow" w:hAnsi="Arial Narrow"/>
        </w:rPr>
        <w:t>Z</w:t>
      </w:r>
      <w:r w:rsidRPr="00531CB7">
        <w:rPr>
          <w:rFonts w:ascii="Arial Narrow" w:hAnsi="Arial Narrow"/>
        </w:rPr>
        <w:t>ákona.</w:t>
      </w:r>
    </w:p>
    <w:p w14:paraId="3475A56F" w14:textId="434C005B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9.</w:t>
      </w:r>
      <w:r w:rsidRPr="00531CB7">
        <w:rPr>
          <w:rFonts w:ascii="Arial Narrow" w:hAnsi="Arial Narrow"/>
        </w:rPr>
        <w:t xml:space="preserve"> Příkazník se zavazuje, </w:t>
      </w:r>
      <w:r>
        <w:rPr>
          <w:rFonts w:ascii="Arial Narrow" w:hAnsi="Arial Narrow"/>
        </w:rPr>
        <w:t>ž</w:t>
      </w:r>
      <w:r w:rsidRPr="00531CB7">
        <w:rPr>
          <w:rFonts w:ascii="Arial Narrow" w:hAnsi="Arial Narrow"/>
        </w:rPr>
        <w:t xml:space="preserve">e pokud v souvislosti s realizací této smlouvy při plněni svých povinnosti přijdou jeho pověřeni zaměstnanci do styku s osobními nebo citlivými údaji ve smyslu </w:t>
      </w:r>
      <w:r w:rsidR="006D6C83" w:rsidRPr="006D6C83">
        <w:rPr>
          <w:rFonts w:ascii="Arial Narrow" w:hAnsi="Arial Narrow"/>
        </w:rPr>
        <w:t>nařízení Evropského parlamentu a Rady EU č. 2016/679 (GDPR)</w:t>
      </w:r>
      <w:r w:rsidRPr="00531CB7">
        <w:rPr>
          <w:rFonts w:ascii="Arial Narrow" w:hAnsi="Arial Narrow"/>
        </w:rPr>
        <w:t>, učiní veškerá opatření, aby nedošlo k neoprávněnému nebo nahodilému přístupu k těmto údajům, k jejich změně, zničeni či ztrátě, neoprávněným přenosům, k jejich jinému neoprávněnému zpracováni, jakož aby i jinak neporušil tento zákon. Příkazník nese plnou odpovědnost a právní důsledky za případné porušeni citovaného zákona z jeho strany.</w:t>
      </w:r>
    </w:p>
    <w:p w14:paraId="1208B1AE" w14:textId="70D0671C" w:rsid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10. </w:t>
      </w:r>
      <w:r w:rsidRPr="00531CB7">
        <w:rPr>
          <w:rFonts w:ascii="Arial Narrow" w:hAnsi="Arial Narrow"/>
        </w:rPr>
        <w:t>Příkazník povinen v průběhu celého zadávacího řízení upozornit příkazce na plynuti lhůt a termínů a na nutnost provedeni úkonů, které musí provést příkazce jako zadavatel zakázky.</w:t>
      </w:r>
    </w:p>
    <w:p w14:paraId="6671397A" w14:textId="0E3FB8DE" w:rsid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11. </w:t>
      </w:r>
      <w:r w:rsidRPr="00531CB7">
        <w:rPr>
          <w:rFonts w:ascii="Arial Narrow" w:hAnsi="Arial Narrow"/>
        </w:rPr>
        <w:t xml:space="preserve">Příkazník bude při zabezpečování předmětu smlouvy podle </w:t>
      </w:r>
      <w:r>
        <w:rPr>
          <w:rFonts w:ascii="Arial Narrow" w:hAnsi="Arial Narrow"/>
        </w:rPr>
        <w:t>č</w:t>
      </w:r>
      <w:r w:rsidRPr="00531CB7">
        <w:rPr>
          <w:rFonts w:ascii="Arial Narrow" w:hAnsi="Arial Narrow"/>
        </w:rPr>
        <w:t xml:space="preserve">l. I. této smlouvy postupovat s odbornou péčí. Svoji </w:t>
      </w:r>
      <w:r>
        <w:rPr>
          <w:rFonts w:ascii="Arial Narrow" w:hAnsi="Arial Narrow"/>
        </w:rPr>
        <w:t>č</w:t>
      </w:r>
      <w:r w:rsidRPr="00531CB7">
        <w:rPr>
          <w:rFonts w:ascii="Arial Narrow" w:hAnsi="Arial Narrow"/>
        </w:rPr>
        <w:t>innost bude příkazník uskutečňovat v souladu se zájmy příkazce a podle jeho pokynů, zápisů a dohod oprávněných pracovníků smluvních stran.</w:t>
      </w:r>
    </w:p>
    <w:p w14:paraId="2594DBF9" w14:textId="34CC4C81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12. </w:t>
      </w:r>
      <w:r w:rsidRPr="00531CB7">
        <w:rPr>
          <w:rFonts w:ascii="Arial Narrow" w:hAnsi="Arial Narrow"/>
        </w:rPr>
        <w:t>Příkazník je pověřen příkazcem jako zadavatelem zakázky k zastoupení zadavatele v zadávacích řízeních na základě této příkazní smlouvy a udělené plné moci.</w:t>
      </w:r>
    </w:p>
    <w:p w14:paraId="3DA3CDF4" w14:textId="509B209A" w:rsid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13. </w:t>
      </w:r>
      <w:r w:rsidRPr="00531CB7">
        <w:rPr>
          <w:rFonts w:ascii="Arial Narrow" w:hAnsi="Arial Narrow"/>
        </w:rPr>
        <w:t xml:space="preserve">Příkazce zmocňuje příkazníka, aby vykonával činnosti, které jsou předmětem této smlouvy v rozsahu a za podmínek uvedených v této smlouvě jeho jménem a na jeho účet. Příkazce uděluje příkazníkovi plnou moc k zastupování příkazce ve věcech souvisejících s uveřejňováním informaci ve </w:t>
      </w:r>
      <w:r>
        <w:rPr>
          <w:rFonts w:ascii="Arial Narrow" w:hAnsi="Arial Narrow"/>
        </w:rPr>
        <w:t>v</w:t>
      </w:r>
      <w:r w:rsidRPr="00531CB7">
        <w:rPr>
          <w:rFonts w:ascii="Arial Narrow" w:hAnsi="Arial Narrow"/>
        </w:rPr>
        <w:t xml:space="preserve">ěstníku veřejných zakázek, k jednáni se správcem Věstníku veřejných zakázek, k podpisováni dokumentů ke zveřejnění na profilu zadavatele elektronickým podpisem příkazníka, k jednáni s dodavateli, účastníky zadávacího řízení a s vybraným dodavatelem, k převzetí nabídek účastníků zadávacího řízení, k doručováni písemností a k ostatním úkonům souvisejícím s </w:t>
      </w:r>
      <w:r>
        <w:rPr>
          <w:rFonts w:ascii="Arial Narrow" w:hAnsi="Arial Narrow"/>
        </w:rPr>
        <w:t>o</w:t>
      </w:r>
      <w:r w:rsidRPr="00531CB7">
        <w:rPr>
          <w:rFonts w:ascii="Arial Narrow" w:hAnsi="Arial Narrow"/>
        </w:rPr>
        <w:t>rganizaci zadáni zakázky, pokud tyto</w:t>
      </w:r>
      <w:r>
        <w:rPr>
          <w:rFonts w:ascii="Arial Narrow" w:hAnsi="Arial Narrow"/>
        </w:rPr>
        <w:t xml:space="preserve"> </w:t>
      </w:r>
      <w:r w:rsidRPr="00531CB7">
        <w:rPr>
          <w:rFonts w:ascii="Arial Narrow" w:hAnsi="Arial Narrow"/>
        </w:rPr>
        <w:t xml:space="preserve">nejsou v rozporu </w:t>
      </w:r>
      <w:r>
        <w:rPr>
          <w:rFonts w:ascii="Arial Narrow" w:hAnsi="Arial Narrow"/>
        </w:rPr>
        <w:t xml:space="preserve">s Programem nebo </w:t>
      </w:r>
      <w:r w:rsidRPr="00531CB7">
        <w:rPr>
          <w:rFonts w:ascii="Arial Narrow" w:hAnsi="Arial Narrow"/>
        </w:rPr>
        <w:t xml:space="preserve">se </w:t>
      </w:r>
      <w:r w:rsidR="003940E9">
        <w:rPr>
          <w:rFonts w:ascii="Arial Narrow" w:hAnsi="Arial Narrow"/>
        </w:rPr>
        <w:t>Z</w:t>
      </w:r>
      <w:r w:rsidRPr="00531CB7">
        <w:rPr>
          <w:rFonts w:ascii="Arial Narrow" w:hAnsi="Arial Narrow"/>
        </w:rPr>
        <w:t>ákonem.</w:t>
      </w:r>
    </w:p>
    <w:p w14:paraId="6A3E81F2" w14:textId="77777777" w:rsidR="0086727B" w:rsidRDefault="0086727B" w:rsidP="00B16846">
      <w:pPr>
        <w:spacing w:afterLines="60" w:after="144"/>
        <w:jc w:val="both"/>
        <w:rPr>
          <w:rFonts w:ascii="Arial Narrow" w:hAnsi="Arial Narrow"/>
        </w:rPr>
      </w:pPr>
    </w:p>
    <w:p w14:paraId="25029096" w14:textId="77777777" w:rsidR="00A035C8" w:rsidRPr="002716D1" w:rsidRDefault="00A035C8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III. Závazky a součinnost </w:t>
      </w:r>
      <w:r w:rsidR="00D2731C" w:rsidRPr="002716D1">
        <w:rPr>
          <w:rFonts w:ascii="Arial Narrow" w:hAnsi="Arial Narrow"/>
          <w:b/>
          <w:u w:val="single"/>
        </w:rPr>
        <w:t xml:space="preserve">příkazce </w:t>
      </w:r>
    </w:p>
    <w:p w14:paraId="6E718D1A" w14:textId="54B3FF74" w:rsidR="00A035C8" w:rsidRDefault="00A035C8" w:rsidP="00B16846">
      <w:pPr>
        <w:spacing w:afterLines="60" w:after="144"/>
        <w:jc w:val="both"/>
        <w:rPr>
          <w:rFonts w:ascii="Arial Narrow" w:hAnsi="Arial Narrow" w:cs="Arial"/>
        </w:rPr>
      </w:pPr>
      <w:r w:rsidRPr="002716D1">
        <w:rPr>
          <w:rFonts w:ascii="Arial Narrow" w:hAnsi="Arial Narrow"/>
        </w:rPr>
        <w:t xml:space="preserve">1. </w:t>
      </w:r>
      <w:r w:rsidR="00D2731C" w:rsidRPr="002716D1">
        <w:rPr>
          <w:rFonts w:ascii="Arial Narrow" w:hAnsi="Arial Narrow"/>
        </w:rPr>
        <w:t xml:space="preserve">Příkazce </w:t>
      </w:r>
      <w:r w:rsidRPr="002716D1">
        <w:rPr>
          <w:rFonts w:ascii="Arial Narrow" w:hAnsi="Arial Narrow"/>
        </w:rPr>
        <w:t xml:space="preserve">se zavazuje poskytovat </w:t>
      </w:r>
      <w:r w:rsidR="00D2731C" w:rsidRPr="002716D1">
        <w:rPr>
          <w:rFonts w:ascii="Arial Narrow" w:hAnsi="Arial Narrow"/>
        </w:rPr>
        <w:t xml:space="preserve">příkazníkovi </w:t>
      </w:r>
      <w:r w:rsidRPr="002716D1">
        <w:rPr>
          <w:rFonts w:ascii="Arial Narrow" w:hAnsi="Arial Narrow"/>
        </w:rPr>
        <w:t>součinnost potřebnou k plnění jeho závazku a obstarání a řízení Projektu</w:t>
      </w:r>
      <w:r w:rsidR="00EE2096">
        <w:rPr>
          <w:rFonts w:ascii="Arial Narrow" w:hAnsi="Arial Narrow"/>
        </w:rPr>
        <w:t xml:space="preserve">, </w:t>
      </w:r>
      <w:r w:rsidR="00EE2096" w:rsidRPr="00EE2096">
        <w:rPr>
          <w:rFonts w:ascii="Arial Narrow" w:hAnsi="Arial Narrow"/>
        </w:rPr>
        <w:t>a to jak při zahájení činnosti, tak v jejím průběhu</w:t>
      </w:r>
      <w:r w:rsidR="00D41561" w:rsidRPr="002716D1">
        <w:rPr>
          <w:rFonts w:ascii="Arial Narrow" w:hAnsi="Arial Narrow"/>
        </w:rPr>
        <w:t xml:space="preserve">. </w:t>
      </w:r>
      <w:r w:rsidR="00D41561" w:rsidRPr="002716D1">
        <w:rPr>
          <w:rFonts w:ascii="Arial Narrow" w:hAnsi="Arial Narrow" w:cs="Arial"/>
        </w:rPr>
        <w:t xml:space="preserve"> </w:t>
      </w:r>
    </w:p>
    <w:p w14:paraId="185BDF48" w14:textId="0340D631" w:rsidR="00EE2096" w:rsidRDefault="00EE2096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Pr="00EE2096">
        <w:rPr>
          <w:rFonts w:ascii="Arial Narrow" w:hAnsi="Arial Narrow"/>
        </w:rPr>
        <w:t xml:space="preserve">Příkazce zavazuje účinné spolupracovat s příkazníkem </w:t>
      </w:r>
      <w:r>
        <w:rPr>
          <w:rFonts w:ascii="Arial Narrow" w:hAnsi="Arial Narrow"/>
        </w:rPr>
        <w:t>v</w:t>
      </w:r>
      <w:r w:rsidRPr="00EE2096">
        <w:rPr>
          <w:rFonts w:ascii="Arial Narrow" w:hAnsi="Arial Narrow"/>
        </w:rPr>
        <w:t>e věcech, které vyžadují spoluúčast příkazce, zejména se jedná o poskytnutí informaci souvisejících se zpracováním zadávací dokumentace a specifikaci předmětu plněni zakázky. Příkazce v průběhu přípravy dokumentů zadávací dokumentace sdělí písemné příkazníkovi své připomínky a</w:t>
      </w:r>
      <w:r>
        <w:rPr>
          <w:rFonts w:ascii="Arial Narrow" w:hAnsi="Arial Narrow"/>
        </w:rPr>
        <w:t xml:space="preserve"> </w:t>
      </w:r>
      <w:r w:rsidRPr="00EE2096">
        <w:rPr>
          <w:rFonts w:ascii="Arial Narrow" w:hAnsi="Arial Narrow"/>
        </w:rPr>
        <w:t xml:space="preserve">požadavky na úpravy textů zadávací dokumentace, které příkazník připravil. Konečné znění dokumentů zadávací dokumentace označené jako Čistopis odpovídající </w:t>
      </w:r>
      <w:r w:rsidR="00AD3C0A">
        <w:rPr>
          <w:rFonts w:ascii="Arial Narrow" w:hAnsi="Arial Narrow"/>
        </w:rPr>
        <w:t xml:space="preserve">Zákonu a </w:t>
      </w:r>
      <w:r>
        <w:rPr>
          <w:rFonts w:ascii="Arial Narrow" w:hAnsi="Arial Narrow"/>
        </w:rPr>
        <w:t>Programu</w:t>
      </w:r>
      <w:r w:rsidRPr="00EE2096">
        <w:rPr>
          <w:rFonts w:ascii="Arial Narrow" w:hAnsi="Arial Narrow"/>
        </w:rPr>
        <w:t xml:space="preserve"> příkazce písemně odsouhlasí, přičemž za odsouhlasení textů čistopisu zadávací dokumentace se považuje i písemný pokyn příkazce k zahájeni zadávacího řízen</w:t>
      </w:r>
      <w:r w:rsidR="009E6E9E">
        <w:rPr>
          <w:rFonts w:ascii="Arial Narrow" w:hAnsi="Arial Narrow"/>
        </w:rPr>
        <w:t>í</w:t>
      </w:r>
      <w:r w:rsidRPr="00EE2096">
        <w:rPr>
          <w:rFonts w:ascii="Arial Narrow" w:hAnsi="Arial Narrow"/>
        </w:rPr>
        <w:t>.</w:t>
      </w:r>
    </w:p>
    <w:p w14:paraId="710F2269" w14:textId="190712CE" w:rsidR="009E6E9E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3. </w:t>
      </w:r>
      <w:r w:rsidRPr="009E6E9E">
        <w:rPr>
          <w:rFonts w:ascii="Arial Narrow" w:hAnsi="Arial Narrow"/>
        </w:rPr>
        <w:t>Vydáním pokynu k zahájení zadávacího řízeni příkazce současně schvaluje věcnou stránku příkazníkem připravených čistopisů textů zadávací dokumentace a v nich nastavené podmínky zadávacího řízeni. Příkazce si je vědom skutečnosti, Že pokud je text obchodních podmínek v podobě smlouvy obligatorního charakteru součástí zadávací dokumentace, musí být tento text doplněný o údaje z nabídky vítězného uchazeče v nezměněné podobě podepsán po ukončeni zadávacího řízeni. Jakékoliv změny, které budou v textu smlouvy provedeny, musí být provedeny formou dodatku ke smlouvě a nesmí být v rozporu s ustanovením § 222 odst. 3 zákona.</w:t>
      </w:r>
    </w:p>
    <w:p w14:paraId="5DC1E923" w14:textId="41CE53F0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EE2096">
        <w:rPr>
          <w:rFonts w:ascii="Arial Narrow" w:hAnsi="Arial Narrow"/>
        </w:rPr>
        <w:t xml:space="preserve">. </w:t>
      </w:r>
      <w:r w:rsidR="00EE2096" w:rsidRPr="00EE2096">
        <w:rPr>
          <w:rFonts w:ascii="Arial Narrow" w:hAnsi="Arial Narrow"/>
        </w:rPr>
        <w:t xml:space="preserve">Příkazce zajistí podpisy dokumentů souvisejících se zadáním zakázky v souladu </w:t>
      </w:r>
      <w:r w:rsidR="00AD3C0A" w:rsidRPr="00AD3C0A">
        <w:rPr>
          <w:rFonts w:ascii="Arial Narrow" w:hAnsi="Arial Narrow"/>
        </w:rPr>
        <w:t xml:space="preserve">se Zákonem </w:t>
      </w:r>
      <w:r w:rsidR="00AD3C0A">
        <w:rPr>
          <w:rFonts w:ascii="Arial Narrow" w:hAnsi="Arial Narrow"/>
        </w:rPr>
        <w:t xml:space="preserve">a </w:t>
      </w:r>
      <w:r w:rsidR="00EE2096">
        <w:rPr>
          <w:rFonts w:ascii="Arial Narrow" w:hAnsi="Arial Narrow"/>
        </w:rPr>
        <w:t>s Programem</w:t>
      </w:r>
      <w:r w:rsidR="00EE2096" w:rsidRPr="00EE2096">
        <w:rPr>
          <w:rFonts w:ascii="Arial Narrow" w:hAnsi="Arial Narrow"/>
        </w:rPr>
        <w:t xml:space="preserve"> osobou vykonávající funkci statutárního zástupce zadavatele.</w:t>
      </w:r>
    </w:p>
    <w:p w14:paraId="3D5EA433" w14:textId="24B745FF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5</w:t>
      </w:r>
      <w:r w:rsidR="00EE2096">
        <w:rPr>
          <w:rFonts w:ascii="Arial Narrow" w:hAnsi="Arial Narrow"/>
        </w:rPr>
        <w:t>.</w:t>
      </w:r>
      <w:r w:rsidR="00EE2096" w:rsidRPr="00EE2096">
        <w:rPr>
          <w:rFonts w:ascii="Arial Narrow" w:hAnsi="Arial Narrow"/>
        </w:rPr>
        <w:t xml:space="preserve"> Příkazce jako zadavatel zakázky odpovídá za správnost a úplnost specifikace předmětu plněn</w:t>
      </w:r>
      <w:r w:rsidR="00EE2096">
        <w:rPr>
          <w:rFonts w:ascii="Arial Narrow" w:hAnsi="Arial Narrow"/>
        </w:rPr>
        <w:t>í</w:t>
      </w:r>
      <w:r w:rsidR="00EE2096" w:rsidRPr="00EE2096">
        <w:rPr>
          <w:rFonts w:ascii="Arial Narrow" w:hAnsi="Arial Narrow"/>
        </w:rPr>
        <w:t xml:space="preserve"> a za její zpracováni v souladu s</w:t>
      </w:r>
      <w:r w:rsidR="00AD3C0A">
        <w:rPr>
          <w:rFonts w:ascii="Arial Narrow" w:hAnsi="Arial Narrow"/>
        </w:rPr>
        <w:t>e Zákonem a s</w:t>
      </w:r>
      <w:r w:rsidR="00EE2096">
        <w:rPr>
          <w:rFonts w:ascii="Arial Narrow" w:hAnsi="Arial Narrow"/>
        </w:rPr>
        <w:t> pravidly Programu</w:t>
      </w:r>
      <w:r w:rsidR="00EE2096" w:rsidRPr="00EE2096">
        <w:rPr>
          <w:rFonts w:ascii="Arial Narrow" w:hAnsi="Arial Narrow"/>
        </w:rPr>
        <w:t xml:space="preserve">, v případě zakázky na stavební práce odpovídá příkazce za předání </w:t>
      </w:r>
      <w:r w:rsidR="00EE2096">
        <w:rPr>
          <w:rFonts w:ascii="Arial Narrow" w:hAnsi="Arial Narrow"/>
        </w:rPr>
        <w:t>projektové dokumentace</w:t>
      </w:r>
      <w:r w:rsidR="00EE2096" w:rsidRPr="00EE2096">
        <w:rPr>
          <w:rFonts w:ascii="Arial Narrow" w:hAnsi="Arial Narrow"/>
        </w:rPr>
        <w:t xml:space="preserve"> zpracované v souladu s </w:t>
      </w:r>
      <w:proofErr w:type="spellStart"/>
      <w:r w:rsidR="00EE2096" w:rsidRPr="00EE2096">
        <w:rPr>
          <w:rFonts w:ascii="Arial Narrow" w:hAnsi="Arial Narrow"/>
        </w:rPr>
        <w:t>vyhl</w:t>
      </w:r>
      <w:proofErr w:type="spellEnd"/>
      <w:r w:rsidR="00EE2096" w:rsidRPr="00EE2096">
        <w:rPr>
          <w:rFonts w:ascii="Arial Narrow" w:hAnsi="Arial Narrow"/>
        </w:rPr>
        <w:t xml:space="preserve">. č. 169/2016 Sb. Příkazce jako zadavatel se dále zavazuje, že v průběhu zadávacího řízení zajistí součinnost zpracovatele </w:t>
      </w:r>
      <w:r w:rsidR="00E675EB" w:rsidRPr="00E675EB">
        <w:rPr>
          <w:rFonts w:ascii="Arial Narrow" w:hAnsi="Arial Narrow"/>
        </w:rPr>
        <w:t xml:space="preserve">specifikace předmětu plnění </w:t>
      </w:r>
      <w:r w:rsidR="00E675EB">
        <w:rPr>
          <w:rFonts w:ascii="Arial Narrow" w:hAnsi="Arial Narrow"/>
        </w:rPr>
        <w:t xml:space="preserve">resp. </w:t>
      </w:r>
      <w:r w:rsidR="00EE2096" w:rsidRPr="00EE2096">
        <w:rPr>
          <w:rFonts w:ascii="Arial Narrow" w:hAnsi="Arial Narrow"/>
        </w:rPr>
        <w:t>projektové dokumentace při poskytováni vysvětlení zadávací dokumentace, změn a doplněni zadávací dokumentace dodavatelům a zajisti zveřejněn</w:t>
      </w:r>
      <w:r w:rsidR="00531CB7">
        <w:rPr>
          <w:rFonts w:ascii="Arial Narrow" w:hAnsi="Arial Narrow"/>
        </w:rPr>
        <w:t>í</w:t>
      </w:r>
      <w:r w:rsidR="00EE2096" w:rsidRPr="00EE2096">
        <w:rPr>
          <w:rFonts w:ascii="Arial Narrow" w:hAnsi="Arial Narrow"/>
        </w:rPr>
        <w:t xml:space="preserve"> takto poskytovaných informaci na svém profilu zadavatele.</w:t>
      </w:r>
    </w:p>
    <w:p w14:paraId="64590C33" w14:textId="28AC5300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6</w:t>
      </w:r>
      <w:r w:rsidR="00EE2096" w:rsidRPr="00EE2096">
        <w:rPr>
          <w:rFonts w:ascii="Arial Narrow" w:hAnsi="Arial Narrow"/>
        </w:rPr>
        <w:t>. Příkazce jako zadavatel zakázky zajistí ustanoveni Členů komise (pokud komisi ustanoví) tak, aby členové komise nebyli ve střetu zájmů, a pozve je včas na jednáni komise.</w:t>
      </w:r>
    </w:p>
    <w:p w14:paraId="7D3CDDCF" w14:textId="6BAAD4E6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7</w:t>
      </w:r>
      <w:r w:rsidR="00EE2096">
        <w:rPr>
          <w:rFonts w:ascii="Arial Narrow" w:hAnsi="Arial Narrow"/>
        </w:rPr>
        <w:t>.</w:t>
      </w:r>
      <w:r w:rsidR="00EE2096" w:rsidRPr="00EE2096">
        <w:rPr>
          <w:rFonts w:ascii="Arial Narrow" w:hAnsi="Arial Narrow"/>
        </w:rPr>
        <w:t xml:space="preserve"> Příkazce zajišťuje komunikaci s poskytovatelem dotace nebo s orgány zadavatele — odesílání dokumentů zadávací dokumentace ke schválení, pozvánek na jednání komisí a dalších informaci a dokumentu podle příslušných pravidel pro poskytnutí dotace.</w:t>
      </w:r>
    </w:p>
    <w:p w14:paraId="10F8CF7A" w14:textId="744E60BD" w:rsid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8</w:t>
      </w:r>
      <w:r w:rsidR="00EE2096">
        <w:rPr>
          <w:rFonts w:ascii="Arial Narrow" w:hAnsi="Arial Narrow"/>
        </w:rPr>
        <w:t xml:space="preserve">. </w:t>
      </w:r>
      <w:r w:rsidR="00EE2096" w:rsidRPr="00EE2096">
        <w:rPr>
          <w:rFonts w:ascii="Arial Narrow" w:hAnsi="Arial Narrow"/>
        </w:rPr>
        <w:t xml:space="preserve">Příkazce jako zadavatel zakázky se zavazuje, </w:t>
      </w:r>
      <w:r w:rsidR="00AD3C0A">
        <w:rPr>
          <w:rFonts w:ascii="Arial Narrow" w:hAnsi="Arial Narrow"/>
        </w:rPr>
        <w:t>ž</w:t>
      </w:r>
      <w:r w:rsidR="00EE2096" w:rsidRPr="00EE2096">
        <w:rPr>
          <w:rFonts w:ascii="Arial Narrow" w:hAnsi="Arial Narrow"/>
        </w:rPr>
        <w:t xml:space="preserve">e zajistí u zpracovatele </w:t>
      </w:r>
      <w:r w:rsidR="00E675EB" w:rsidRPr="00E675EB">
        <w:rPr>
          <w:rFonts w:ascii="Arial Narrow" w:hAnsi="Arial Narrow"/>
        </w:rPr>
        <w:t>specifikace předmětu plnění</w:t>
      </w:r>
      <w:r w:rsidR="00744506">
        <w:rPr>
          <w:rFonts w:ascii="Arial Narrow" w:hAnsi="Arial Narrow"/>
        </w:rPr>
        <w:t>,</w:t>
      </w:r>
      <w:r w:rsidR="00E675EB" w:rsidRPr="00E675EB">
        <w:rPr>
          <w:rFonts w:ascii="Arial Narrow" w:hAnsi="Arial Narrow"/>
        </w:rPr>
        <w:t xml:space="preserve"> </w:t>
      </w:r>
      <w:r w:rsidR="00E675EB">
        <w:rPr>
          <w:rFonts w:ascii="Arial Narrow" w:hAnsi="Arial Narrow"/>
        </w:rPr>
        <w:t xml:space="preserve">resp. </w:t>
      </w:r>
      <w:r w:rsidR="00EE2096" w:rsidRPr="00EE2096">
        <w:rPr>
          <w:rFonts w:ascii="Arial Narrow" w:hAnsi="Arial Narrow"/>
        </w:rPr>
        <w:t>projektové dokumentace v nabídkách účastníků zadávacího řízen</w:t>
      </w:r>
      <w:r w:rsidR="00E675EB">
        <w:rPr>
          <w:rFonts w:ascii="Arial Narrow" w:hAnsi="Arial Narrow"/>
        </w:rPr>
        <w:t>í</w:t>
      </w:r>
      <w:r w:rsidR="00EE2096" w:rsidRPr="00EE2096">
        <w:rPr>
          <w:rFonts w:ascii="Arial Narrow" w:hAnsi="Arial Narrow"/>
        </w:rPr>
        <w:t xml:space="preserve"> proveden</w:t>
      </w:r>
      <w:r w:rsidR="00EE2096">
        <w:rPr>
          <w:rFonts w:ascii="Arial Narrow" w:hAnsi="Arial Narrow"/>
        </w:rPr>
        <w:t xml:space="preserve">í </w:t>
      </w:r>
      <w:r w:rsidR="00EE2096" w:rsidRPr="00EE2096">
        <w:rPr>
          <w:rFonts w:ascii="Arial Narrow" w:hAnsi="Arial Narrow"/>
        </w:rPr>
        <w:t>podrobného posouzení výkazu výměr a splnění předmětu plnění zadávané zakázky v návaznosti na požadavky stanovené</w:t>
      </w:r>
      <w:r w:rsidR="00EE2096">
        <w:rPr>
          <w:rFonts w:ascii="Arial Narrow" w:hAnsi="Arial Narrow"/>
        </w:rPr>
        <w:t xml:space="preserve"> </w:t>
      </w:r>
      <w:r w:rsidR="00EE2096" w:rsidRPr="00EE2096">
        <w:rPr>
          <w:rFonts w:ascii="Arial Narrow" w:hAnsi="Arial Narrow"/>
        </w:rPr>
        <w:t>v projektové dokumentaci.</w:t>
      </w:r>
    </w:p>
    <w:p w14:paraId="6D8D41CD" w14:textId="391B2973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9</w:t>
      </w:r>
      <w:r w:rsidR="00EE2096">
        <w:rPr>
          <w:rFonts w:ascii="Arial Narrow" w:hAnsi="Arial Narrow"/>
        </w:rPr>
        <w:t xml:space="preserve">. </w:t>
      </w:r>
      <w:r w:rsidR="00EE2096" w:rsidRPr="00EE2096">
        <w:rPr>
          <w:rFonts w:ascii="Arial Narrow" w:hAnsi="Arial Narrow"/>
        </w:rPr>
        <w:t xml:space="preserve">Příkazce jako zadavatel zakázky se zavazuje, </w:t>
      </w:r>
      <w:r w:rsidR="00EE2096">
        <w:rPr>
          <w:rFonts w:ascii="Arial Narrow" w:hAnsi="Arial Narrow"/>
        </w:rPr>
        <w:t>ž</w:t>
      </w:r>
      <w:r w:rsidR="00EE2096" w:rsidRPr="00EE2096">
        <w:rPr>
          <w:rFonts w:ascii="Arial Narrow" w:hAnsi="Arial Narrow"/>
        </w:rPr>
        <w:t xml:space="preserve">e rozhodne o vybraném dodavateli před uplynutím zadávací lhůty, pokud je </w:t>
      </w:r>
      <w:r w:rsidR="00EE2096">
        <w:rPr>
          <w:rFonts w:ascii="Arial Narrow" w:hAnsi="Arial Narrow"/>
        </w:rPr>
        <w:t>s</w:t>
      </w:r>
      <w:r w:rsidR="00EE2096" w:rsidRPr="00EE2096">
        <w:rPr>
          <w:rFonts w:ascii="Arial Narrow" w:hAnsi="Arial Narrow"/>
        </w:rPr>
        <w:t>tanovena a je si vědom skutečnosti, že zadávací řízen</w:t>
      </w:r>
      <w:r w:rsidR="00EE2096">
        <w:rPr>
          <w:rFonts w:ascii="Arial Narrow" w:hAnsi="Arial Narrow"/>
        </w:rPr>
        <w:t>í</w:t>
      </w:r>
      <w:r w:rsidR="00EE2096" w:rsidRPr="00EE2096">
        <w:rPr>
          <w:rFonts w:ascii="Arial Narrow" w:hAnsi="Arial Narrow"/>
        </w:rPr>
        <w:t xml:space="preserve"> samovolně skončí podle </w:t>
      </w:r>
      <w:r w:rsidR="00AD3C0A" w:rsidRPr="00AD3C0A">
        <w:rPr>
          <w:rFonts w:ascii="Arial Narrow" w:hAnsi="Arial Narrow"/>
        </w:rPr>
        <w:t xml:space="preserve">§ 40 </w:t>
      </w:r>
      <w:r>
        <w:rPr>
          <w:rFonts w:ascii="Arial Narrow" w:hAnsi="Arial Narrow"/>
        </w:rPr>
        <w:t>o</w:t>
      </w:r>
      <w:r w:rsidR="00AD3C0A" w:rsidRPr="00AD3C0A">
        <w:rPr>
          <w:rFonts w:ascii="Arial Narrow" w:hAnsi="Arial Narrow"/>
        </w:rPr>
        <w:t xml:space="preserve">dst. 4 </w:t>
      </w:r>
      <w:r w:rsidR="00AD3C0A">
        <w:rPr>
          <w:rFonts w:ascii="Arial Narrow" w:hAnsi="Arial Narrow"/>
        </w:rPr>
        <w:t>Z</w:t>
      </w:r>
      <w:r w:rsidR="00AD3C0A" w:rsidRPr="00AD3C0A">
        <w:rPr>
          <w:rFonts w:ascii="Arial Narrow" w:hAnsi="Arial Narrow"/>
        </w:rPr>
        <w:t xml:space="preserve">ákona </w:t>
      </w:r>
      <w:r w:rsidR="00EE2096" w:rsidRPr="00EE2096">
        <w:rPr>
          <w:rFonts w:ascii="Arial Narrow" w:hAnsi="Arial Narrow"/>
        </w:rPr>
        <w:t>uplynutím zadávací lhůty.</w:t>
      </w:r>
    </w:p>
    <w:p w14:paraId="43999B75" w14:textId="2549C402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10</w:t>
      </w:r>
      <w:r w:rsidR="00EE2096">
        <w:rPr>
          <w:rFonts w:ascii="Arial Narrow" w:hAnsi="Arial Narrow"/>
        </w:rPr>
        <w:t>.</w:t>
      </w:r>
      <w:r w:rsidR="00EE2096" w:rsidRPr="00EE2096">
        <w:rPr>
          <w:rFonts w:ascii="Arial Narrow" w:hAnsi="Arial Narrow"/>
        </w:rPr>
        <w:t xml:space="preserve"> Příkazce jako zadavatel zakázky </w:t>
      </w:r>
      <w:r w:rsidR="00EE2096">
        <w:rPr>
          <w:rFonts w:ascii="Arial Narrow" w:hAnsi="Arial Narrow"/>
        </w:rPr>
        <w:t>s</w:t>
      </w:r>
      <w:r w:rsidR="00EE2096" w:rsidRPr="00EE2096">
        <w:rPr>
          <w:rFonts w:ascii="Arial Narrow" w:hAnsi="Arial Narrow"/>
        </w:rPr>
        <w:t xml:space="preserve">e zavazuje bezodkladně informovat příkazníka o termínu uzavřeni smlouvy s vybraným dodavatelem. </w:t>
      </w:r>
      <w:r w:rsidR="00EE2096">
        <w:rPr>
          <w:rFonts w:ascii="Arial Narrow" w:hAnsi="Arial Narrow"/>
        </w:rPr>
        <w:t>P</w:t>
      </w:r>
      <w:r w:rsidR="00EE2096" w:rsidRPr="00EE2096">
        <w:rPr>
          <w:rFonts w:ascii="Arial Narrow" w:hAnsi="Arial Narrow"/>
        </w:rPr>
        <w:t xml:space="preserve">říkazník neodpovídá za porušení při nedodrženi lhůty </w:t>
      </w:r>
      <w:r w:rsidR="00AD3C0A" w:rsidRPr="00AD3C0A">
        <w:rPr>
          <w:rFonts w:ascii="Arial Narrow" w:hAnsi="Arial Narrow"/>
        </w:rPr>
        <w:t>30 kalendářních dnů</w:t>
      </w:r>
      <w:r w:rsidR="00EE2096">
        <w:rPr>
          <w:rFonts w:ascii="Arial Narrow" w:hAnsi="Arial Narrow"/>
        </w:rPr>
        <w:t xml:space="preserve"> </w:t>
      </w:r>
      <w:r w:rsidR="00AD3C0A">
        <w:rPr>
          <w:rFonts w:ascii="Arial Narrow" w:hAnsi="Arial Narrow"/>
        </w:rPr>
        <w:t xml:space="preserve">pro </w:t>
      </w:r>
      <w:r w:rsidR="00EE2096" w:rsidRPr="00EE2096">
        <w:rPr>
          <w:rFonts w:ascii="Arial Narrow" w:hAnsi="Arial Narrow"/>
        </w:rPr>
        <w:t xml:space="preserve">zveřejnění oznámení o ukončeni zadávacího řízeni podle </w:t>
      </w:r>
      <w:r w:rsidR="00AD3C0A">
        <w:rPr>
          <w:rFonts w:ascii="Arial Narrow" w:hAnsi="Arial Narrow"/>
        </w:rPr>
        <w:t>Zákona</w:t>
      </w:r>
      <w:r w:rsidR="00EE2096" w:rsidRPr="00EE2096">
        <w:rPr>
          <w:rFonts w:ascii="Arial Narrow" w:hAnsi="Arial Narrow"/>
        </w:rPr>
        <w:t>, pokud příkazce příkazníkovi neoznámil včas termín uzavřeni smlouvy s vybraným dodavatelem.</w:t>
      </w:r>
    </w:p>
    <w:p w14:paraId="4C5FDB08" w14:textId="5A4EE84E" w:rsidR="00EE2096" w:rsidRPr="002716D1" w:rsidRDefault="00EE2096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1</w:t>
      </w:r>
      <w:r w:rsidR="009E6E9E">
        <w:rPr>
          <w:rFonts w:ascii="Arial Narrow" w:hAnsi="Arial Narrow"/>
        </w:rPr>
        <w:t>1</w:t>
      </w:r>
      <w:r>
        <w:rPr>
          <w:rFonts w:ascii="Arial Narrow" w:hAnsi="Arial Narrow"/>
        </w:rPr>
        <w:t>.</w:t>
      </w:r>
      <w:r w:rsidRPr="00EE2096">
        <w:rPr>
          <w:rFonts w:ascii="Arial Narrow" w:hAnsi="Arial Narrow"/>
        </w:rPr>
        <w:t xml:space="preserve"> Příkazce jako zadavatel zakázky je povinen mít zřízen Certifikovaný profil zadavatele v souladu se </w:t>
      </w:r>
      <w:r w:rsidR="003940E9">
        <w:rPr>
          <w:rFonts w:ascii="Arial Narrow" w:hAnsi="Arial Narrow"/>
        </w:rPr>
        <w:t>Z</w:t>
      </w:r>
      <w:r w:rsidRPr="00EE2096">
        <w:rPr>
          <w:rFonts w:ascii="Arial Narrow" w:hAnsi="Arial Narrow"/>
        </w:rPr>
        <w:t xml:space="preserve">ákonem a zveřejňovat na něm údaje podle </w:t>
      </w:r>
      <w:r w:rsidR="00AD3C0A">
        <w:rPr>
          <w:rFonts w:ascii="Arial Narrow" w:hAnsi="Arial Narrow"/>
        </w:rPr>
        <w:t>Z</w:t>
      </w:r>
      <w:r w:rsidRPr="00EE2096">
        <w:rPr>
          <w:rFonts w:ascii="Arial Narrow" w:hAnsi="Arial Narrow"/>
        </w:rPr>
        <w:t>ákona</w:t>
      </w:r>
      <w:r>
        <w:rPr>
          <w:rFonts w:ascii="Arial Narrow" w:hAnsi="Arial Narrow"/>
        </w:rPr>
        <w:t xml:space="preserve"> nebo Programu</w:t>
      </w:r>
      <w:r w:rsidRPr="00EE2096">
        <w:rPr>
          <w:rFonts w:ascii="Arial Narrow" w:hAnsi="Arial Narrow"/>
        </w:rPr>
        <w:t>.</w:t>
      </w:r>
    </w:p>
    <w:p w14:paraId="153F0AA5" w14:textId="65C4A287" w:rsidR="00A035C8" w:rsidRDefault="00EE2096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1</w:t>
      </w:r>
      <w:r w:rsidR="009E6E9E">
        <w:rPr>
          <w:rFonts w:ascii="Arial Narrow" w:hAnsi="Arial Narrow"/>
        </w:rPr>
        <w:t>2</w:t>
      </w:r>
      <w:r w:rsidR="00A035C8" w:rsidRPr="002716D1">
        <w:rPr>
          <w:rFonts w:ascii="Arial Narrow" w:hAnsi="Arial Narrow"/>
        </w:rPr>
        <w:t xml:space="preserve">. </w:t>
      </w:r>
      <w:r w:rsidR="00D2731C" w:rsidRPr="002716D1">
        <w:rPr>
          <w:rFonts w:ascii="Arial Narrow" w:hAnsi="Arial Narrow"/>
        </w:rPr>
        <w:t xml:space="preserve">Příkazce </w:t>
      </w:r>
      <w:r w:rsidR="00A035C8" w:rsidRPr="002716D1">
        <w:rPr>
          <w:rFonts w:ascii="Arial Narrow" w:hAnsi="Arial Narrow"/>
        </w:rPr>
        <w:t xml:space="preserve">se zavazuje hradit veškeré účelné náklady související s přípravou a obstaráváním a řízením Projektu. </w:t>
      </w:r>
      <w:r w:rsidR="00D2731C" w:rsidRPr="002716D1">
        <w:rPr>
          <w:rFonts w:ascii="Arial Narrow" w:hAnsi="Arial Narrow"/>
        </w:rPr>
        <w:t xml:space="preserve">Příkazník </w:t>
      </w:r>
      <w:r w:rsidR="00A035C8" w:rsidRPr="002716D1">
        <w:rPr>
          <w:rFonts w:ascii="Arial Narrow" w:hAnsi="Arial Narrow"/>
        </w:rPr>
        <w:t xml:space="preserve">je povinen </w:t>
      </w:r>
      <w:r w:rsidR="00D2731C" w:rsidRPr="002716D1">
        <w:rPr>
          <w:rFonts w:ascii="Arial Narrow" w:hAnsi="Arial Narrow"/>
        </w:rPr>
        <w:t xml:space="preserve">příkazci </w:t>
      </w:r>
      <w:r w:rsidR="00A035C8" w:rsidRPr="002716D1">
        <w:rPr>
          <w:rFonts w:ascii="Arial Narrow" w:hAnsi="Arial Narrow"/>
        </w:rPr>
        <w:t xml:space="preserve">sdělit skutečně známé nebo důvodně předpokládané náklady, které je nutno vynaložit (správní poplatky, odměny za zpracování odborných stanovisek, studií apod.). </w:t>
      </w:r>
      <w:r w:rsidR="006A1A84" w:rsidRPr="002716D1">
        <w:rPr>
          <w:rFonts w:ascii="Arial Narrow" w:hAnsi="Arial Narrow"/>
        </w:rPr>
        <w:t xml:space="preserve">Jestliže některé náklady zaplatil </w:t>
      </w:r>
      <w:r w:rsidR="00D2731C" w:rsidRPr="002716D1">
        <w:rPr>
          <w:rFonts w:ascii="Arial Narrow" w:hAnsi="Arial Narrow"/>
        </w:rPr>
        <w:t>příkazník</w:t>
      </w:r>
      <w:r w:rsidR="006A1A84" w:rsidRPr="002716D1">
        <w:rPr>
          <w:rFonts w:ascii="Arial Narrow" w:hAnsi="Arial Narrow"/>
        </w:rPr>
        <w:t xml:space="preserve">, má </w:t>
      </w:r>
      <w:r w:rsidR="00513546" w:rsidRPr="002716D1">
        <w:rPr>
          <w:rFonts w:ascii="Arial Narrow" w:hAnsi="Arial Narrow"/>
        </w:rPr>
        <w:t xml:space="preserve">vůči příkazci </w:t>
      </w:r>
      <w:r w:rsidR="006A1A84" w:rsidRPr="002716D1">
        <w:rPr>
          <w:rFonts w:ascii="Arial Narrow" w:hAnsi="Arial Narrow"/>
        </w:rPr>
        <w:t xml:space="preserve">nárok na jejich náhradu. </w:t>
      </w:r>
    </w:p>
    <w:p w14:paraId="439BF1E1" w14:textId="77777777" w:rsidR="0086727B" w:rsidRPr="002716D1" w:rsidRDefault="0086727B" w:rsidP="00B16846">
      <w:pPr>
        <w:spacing w:afterLines="60" w:after="144"/>
        <w:jc w:val="both"/>
        <w:rPr>
          <w:rFonts w:ascii="Arial Narrow" w:hAnsi="Arial Narrow"/>
        </w:rPr>
      </w:pPr>
    </w:p>
    <w:p w14:paraId="366DBA67" w14:textId="77777777" w:rsidR="00D151AA" w:rsidRPr="002716D1" w:rsidRDefault="00D151AA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>I</w:t>
      </w:r>
      <w:r w:rsidR="00A035C8" w:rsidRPr="002716D1">
        <w:rPr>
          <w:rFonts w:ascii="Arial Narrow" w:hAnsi="Arial Narrow"/>
          <w:b/>
          <w:u w:val="single"/>
        </w:rPr>
        <w:t>V</w:t>
      </w:r>
      <w:r w:rsidRPr="002716D1">
        <w:rPr>
          <w:rFonts w:ascii="Arial Narrow" w:hAnsi="Arial Narrow"/>
          <w:b/>
          <w:u w:val="single"/>
        </w:rPr>
        <w:t>. Doba plnění</w:t>
      </w:r>
    </w:p>
    <w:p w14:paraId="2A94DEB5" w14:textId="77777777" w:rsidR="00526165" w:rsidRDefault="002A34D6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1. </w:t>
      </w:r>
      <w:r w:rsidR="00A035C8" w:rsidRPr="002716D1">
        <w:rPr>
          <w:rFonts w:ascii="Arial Narrow" w:hAnsi="Arial Narrow"/>
        </w:rPr>
        <w:t xml:space="preserve">Smluvní </w:t>
      </w:r>
      <w:r w:rsidR="00283F29" w:rsidRPr="002716D1">
        <w:rPr>
          <w:rFonts w:ascii="Arial Narrow" w:hAnsi="Arial Narrow"/>
        </w:rPr>
        <w:t>strany se dohodly</w:t>
      </w:r>
      <w:r w:rsidR="00A035C8" w:rsidRPr="002716D1">
        <w:rPr>
          <w:rFonts w:ascii="Arial Narrow" w:hAnsi="Arial Narrow"/>
        </w:rPr>
        <w:t xml:space="preserve"> </w:t>
      </w:r>
      <w:r w:rsidRPr="002716D1">
        <w:rPr>
          <w:rFonts w:ascii="Arial Narrow" w:hAnsi="Arial Narrow"/>
        </w:rPr>
        <w:t xml:space="preserve">na termínech plnění závazku </w:t>
      </w:r>
      <w:r w:rsidR="00D2731C" w:rsidRPr="002716D1">
        <w:rPr>
          <w:rFonts w:ascii="Arial Narrow" w:hAnsi="Arial Narrow"/>
        </w:rPr>
        <w:t xml:space="preserve">příkazníka </w:t>
      </w:r>
      <w:r w:rsidR="00526165" w:rsidRPr="002716D1">
        <w:rPr>
          <w:rFonts w:ascii="Arial Narrow" w:hAnsi="Arial Narrow"/>
        </w:rPr>
        <w:t>a na plnění Projektu takto:</w:t>
      </w:r>
    </w:p>
    <w:p w14:paraId="2C307EB3" w14:textId="31DDF575" w:rsidR="004E3C2D" w:rsidRPr="00697265" w:rsidRDefault="00393D00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="003605AE" w:rsidRPr="003605AE">
        <w:rPr>
          <w:rFonts w:ascii="Arial Narrow" w:hAnsi="Arial Narrow"/>
        </w:rPr>
        <w:t xml:space="preserve">lnění závazku do prokazatelného ukončení všech aktivit daných </w:t>
      </w:r>
      <w:r w:rsidR="003940E9">
        <w:rPr>
          <w:rFonts w:ascii="Arial Narrow" w:hAnsi="Arial Narrow"/>
        </w:rPr>
        <w:t>Z</w:t>
      </w:r>
      <w:r w:rsidR="003605AE" w:rsidRPr="003605AE">
        <w:rPr>
          <w:rFonts w:ascii="Arial Narrow" w:hAnsi="Arial Narrow"/>
        </w:rPr>
        <w:t>ákonem či jiným předpisem souvisejícím se zakázkou a s realizací projektu.</w:t>
      </w:r>
    </w:p>
    <w:p w14:paraId="628EFD96" w14:textId="2B1E578B" w:rsidR="00E675EB" w:rsidRDefault="002A34D6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lastRenderedPageBreak/>
        <w:t xml:space="preserve">2. Termíny podle odstavce 1. ze strany </w:t>
      </w:r>
      <w:r w:rsidR="00D2731C" w:rsidRPr="002716D1">
        <w:rPr>
          <w:rFonts w:ascii="Arial Narrow" w:hAnsi="Arial Narrow"/>
        </w:rPr>
        <w:t xml:space="preserve">příkazníka </w:t>
      </w:r>
      <w:r w:rsidRPr="002716D1">
        <w:rPr>
          <w:rFonts w:ascii="Arial Narrow" w:hAnsi="Arial Narrow"/>
        </w:rPr>
        <w:t xml:space="preserve">jsou závislé na poskytnutí součinnosti ze strany </w:t>
      </w:r>
      <w:r w:rsidR="00D2731C" w:rsidRPr="002716D1">
        <w:rPr>
          <w:rFonts w:ascii="Arial Narrow" w:hAnsi="Arial Narrow"/>
        </w:rPr>
        <w:t xml:space="preserve">příkazce </w:t>
      </w:r>
      <w:r w:rsidRPr="002716D1">
        <w:rPr>
          <w:rFonts w:ascii="Arial Narrow" w:hAnsi="Arial Narrow"/>
        </w:rPr>
        <w:t xml:space="preserve">podle čl. III. </w:t>
      </w:r>
      <w:r w:rsidR="009D792B" w:rsidRPr="002716D1">
        <w:rPr>
          <w:rFonts w:ascii="Arial Narrow" w:hAnsi="Arial Narrow"/>
        </w:rPr>
        <w:t xml:space="preserve">a rovněž podle průběhu vlastní realizace projektu. </w:t>
      </w:r>
      <w:r w:rsidR="00721B94" w:rsidRPr="002716D1">
        <w:rPr>
          <w:rFonts w:ascii="Arial Narrow" w:hAnsi="Arial Narrow"/>
        </w:rPr>
        <w:t xml:space="preserve">Na požadavek </w:t>
      </w:r>
      <w:r w:rsidR="00D2731C" w:rsidRPr="002716D1">
        <w:rPr>
          <w:rFonts w:ascii="Arial Narrow" w:hAnsi="Arial Narrow"/>
        </w:rPr>
        <w:t xml:space="preserve">příkazce </w:t>
      </w:r>
      <w:r w:rsidR="00721B94" w:rsidRPr="002716D1">
        <w:rPr>
          <w:rFonts w:ascii="Arial Narrow" w:hAnsi="Arial Narrow"/>
        </w:rPr>
        <w:t>mohou být změněny</w:t>
      </w:r>
      <w:r w:rsidR="00D2731C" w:rsidRPr="002716D1">
        <w:rPr>
          <w:rFonts w:ascii="Arial Narrow" w:hAnsi="Arial Narrow"/>
        </w:rPr>
        <w:t xml:space="preserve"> se souhlasem příkazníka</w:t>
      </w:r>
      <w:r w:rsidR="00721B94" w:rsidRPr="002716D1">
        <w:rPr>
          <w:rFonts w:ascii="Arial Narrow" w:hAnsi="Arial Narrow"/>
        </w:rPr>
        <w:t>.</w:t>
      </w:r>
    </w:p>
    <w:p w14:paraId="46113D02" w14:textId="77777777" w:rsidR="00393D00" w:rsidRPr="002716D1" w:rsidRDefault="00393D00" w:rsidP="00B16846">
      <w:pPr>
        <w:spacing w:afterLines="60" w:after="144"/>
        <w:jc w:val="both"/>
        <w:rPr>
          <w:rFonts w:ascii="Arial Narrow" w:hAnsi="Arial Narrow"/>
        </w:rPr>
      </w:pPr>
    </w:p>
    <w:p w14:paraId="3239908E" w14:textId="77777777" w:rsidR="00D04A1B" w:rsidRDefault="0086462A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>V</w:t>
      </w:r>
      <w:r w:rsidR="00D04A1B" w:rsidRPr="002716D1">
        <w:rPr>
          <w:rFonts w:ascii="Arial Narrow" w:hAnsi="Arial Narrow"/>
          <w:b/>
          <w:u w:val="single"/>
        </w:rPr>
        <w:t xml:space="preserve">. Odměna </w:t>
      </w:r>
      <w:r w:rsidR="00D2731C" w:rsidRPr="002716D1">
        <w:rPr>
          <w:rFonts w:ascii="Arial Narrow" w:hAnsi="Arial Narrow"/>
          <w:b/>
          <w:u w:val="single"/>
        </w:rPr>
        <w:t xml:space="preserve">příkazníka </w:t>
      </w:r>
      <w:r w:rsidR="00D04A1B" w:rsidRPr="002716D1">
        <w:rPr>
          <w:rFonts w:ascii="Arial Narrow" w:hAnsi="Arial Narrow"/>
          <w:b/>
          <w:u w:val="single"/>
        </w:rPr>
        <w:t xml:space="preserve">a úhrada nákladů </w:t>
      </w:r>
    </w:p>
    <w:p w14:paraId="656B6ECD" w14:textId="77777777" w:rsidR="00643414" w:rsidRDefault="00643414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1. Odměna příkazníka za vykonání činností </w:t>
      </w:r>
      <w:r>
        <w:rPr>
          <w:rFonts w:ascii="Arial Narrow" w:hAnsi="Arial Narrow"/>
        </w:rPr>
        <w:t>je uvedena níže v tabulce:</w:t>
      </w:r>
    </w:p>
    <w:tbl>
      <w:tblPr>
        <w:tblW w:w="911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1"/>
        <w:gridCol w:w="1710"/>
        <w:gridCol w:w="1560"/>
        <w:gridCol w:w="1559"/>
      </w:tblGrid>
      <w:tr w:rsidR="009E330C" w14:paraId="4813D43D" w14:textId="77777777" w:rsidTr="009E330C">
        <w:trPr>
          <w:trHeight w:val="295"/>
        </w:trPr>
        <w:tc>
          <w:tcPr>
            <w:tcW w:w="4281" w:type="dxa"/>
            <w:shd w:val="solid" w:color="FFFFFF" w:fill="auto"/>
            <w:hideMark/>
          </w:tcPr>
          <w:p w14:paraId="58E1F7F5" w14:textId="3E455068" w:rsidR="009E330C" w:rsidRDefault="009E33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 Typ </w:t>
            </w:r>
            <w:r w:rsidR="003D3EBB">
              <w:rPr>
                <w:rFonts w:ascii="Calibri" w:hAnsi="Calibri" w:cs="Calibri"/>
                <w:b/>
                <w:bCs/>
                <w:color w:val="000000"/>
              </w:rPr>
              <w:t>činnosti</w:t>
            </w:r>
          </w:p>
        </w:tc>
        <w:tc>
          <w:tcPr>
            <w:tcW w:w="1710" w:type="dxa"/>
            <w:shd w:val="solid" w:color="FFFFFF" w:fill="auto"/>
            <w:hideMark/>
          </w:tcPr>
          <w:p w14:paraId="6FF24506" w14:textId="77777777" w:rsidR="009E330C" w:rsidRDefault="009E33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Cena bez DPH</w:t>
            </w:r>
          </w:p>
        </w:tc>
        <w:tc>
          <w:tcPr>
            <w:tcW w:w="1560" w:type="dxa"/>
            <w:shd w:val="solid" w:color="FFFFFF" w:fill="auto"/>
            <w:hideMark/>
          </w:tcPr>
          <w:p w14:paraId="3C4EDAE9" w14:textId="77777777" w:rsidR="009E330C" w:rsidRDefault="009E33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DPH</w:t>
            </w:r>
          </w:p>
        </w:tc>
        <w:tc>
          <w:tcPr>
            <w:tcW w:w="1559" w:type="dxa"/>
            <w:shd w:val="solid" w:color="FFFFFF" w:fill="auto"/>
            <w:hideMark/>
          </w:tcPr>
          <w:p w14:paraId="3830ED7E" w14:textId="77777777" w:rsidR="009E330C" w:rsidRDefault="009E33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Cena vč. DPH</w:t>
            </w:r>
          </w:p>
        </w:tc>
      </w:tr>
      <w:tr w:rsidR="003D3EBB" w:rsidRPr="009E330C" w14:paraId="7A6EA091" w14:textId="77777777" w:rsidTr="00522BE0">
        <w:trPr>
          <w:trHeight w:val="302"/>
        </w:trPr>
        <w:tc>
          <w:tcPr>
            <w:tcW w:w="4281" w:type="dxa"/>
            <w:shd w:val="solid" w:color="FFFFFF" w:fill="auto"/>
            <w:hideMark/>
          </w:tcPr>
          <w:p w14:paraId="7CAB9AE0" w14:textId="2C3EFEDC" w:rsidR="003D3EBB" w:rsidRPr="003D3EBB" w:rsidRDefault="003D3EBB" w:rsidP="003D3EBB">
            <w:pPr>
              <w:spacing w:afterLines="60" w:after="144"/>
              <w:jc w:val="both"/>
              <w:rPr>
                <w:rFonts w:ascii="Arial Narrow" w:hAnsi="Arial Narrow"/>
              </w:rPr>
            </w:pPr>
            <w:r w:rsidRPr="003D3EBB">
              <w:rPr>
                <w:rFonts w:ascii="Arial Narrow" w:hAnsi="Arial Narrow"/>
              </w:rPr>
              <w:t xml:space="preserve">Organizace ZŘ – zjednodušené podlimitní řízení </w:t>
            </w:r>
          </w:p>
        </w:tc>
        <w:tc>
          <w:tcPr>
            <w:tcW w:w="1710" w:type="dxa"/>
            <w:shd w:val="solid" w:color="FFFFFF" w:fill="auto"/>
            <w:hideMark/>
          </w:tcPr>
          <w:p w14:paraId="5E61908A" w14:textId="04277B30" w:rsidR="003D3EBB" w:rsidRPr="003D3EBB" w:rsidRDefault="003D3EBB" w:rsidP="003D3EBB">
            <w:pPr>
              <w:spacing w:afterLines="60" w:after="144"/>
              <w:jc w:val="center"/>
              <w:rPr>
                <w:rFonts w:ascii="Arial Narrow" w:hAnsi="Arial Narrow"/>
              </w:rPr>
            </w:pPr>
            <w:r w:rsidRPr="003D3EBB">
              <w:rPr>
                <w:rFonts w:ascii="Arial Narrow" w:hAnsi="Arial Narrow"/>
              </w:rPr>
              <w:t>40 000,00 Kč</w:t>
            </w:r>
          </w:p>
        </w:tc>
        <w:tc>
          <w:tcPr>
            <w:tcW w:w="1560" w:type="dxa"/>
            <w:shd w:val="solid" w:color="FFFFFF" w:fill="auto"/>
            <w:hideMark/>
          </w:tcPr>
          <w:p w14:paraId="5FF2E010" w14:textId="10950644" w:rsidR="003D3EBB" w:rsidRPr="003D3EBB" w:rsidRDefault="003D3EBB" w:rsidP="003D3EBB">
            <w:pPr>
              <w:spacing w:afterLines="60" w:after="144"/>
              <w:jc w:val="center"/>
              <w:rPr>
                <w:rFonts w:ascii="Arial Narrow" w:hAnsi="Arial Narrow"/>
              </w:rPr>
            </w:pPr>
            <w:r w:rsidRPr="003D3EBB">
              <w:rPr>
                <w:rFonts w:ascii="Arial Narrow" w:hAnsi="Arial Narrow"/>
              </w:rPr>
              <w:t>8 400,00 Kč</w:t>
            </w:r>
          </w:p>
        </w:tc>
        <w:tc>
          <w:tcPr>
            <w:tcW w:w="1559" w:type="dxa"/>
            <w:shd w:val="solid" w:color="FFFFFF" w:fill="auto"/>
            <w:hideMark/>
          </w:tcPr>
          <w:p w14:paraId="038AAF2A" w14:textId="5B1F923A" w:rsidR="003D3EBB" w:rsidRPr="003D3EBB" w:rsidRDefault="003D3EBB" w:rsidP="003D3EBB">
            <w:pPr>
              <w:spacing w:afterLines="60" w:after="144"/>
              <w:jc w:val="center"/>
              <w:rPr>
                <w:rFonts w:ascii="Arial Narrow" w:hAnsi="Arial Narrow"/>
              </w:rPr>
            </w:pPr>
            <w:r w:rsidRPr="003D3EBB">
              <w:rPr>
                <w:rFonts w:ascii="Arial Narrow" w:hAnsi="Arial Narrow"/>
              </w:rPr>
              <w:t>48 400,00 Kč</w:t>
            </w:r>
          </w:p>
        </w:tc>
      </w:tr>
    </w:tbl>
    <w:p w14:paraId="5704E70A" w14:textId="77777777" w:rsidR="00612C60" w:rsidRPr="008C6382" w:rsidRDefault="00612C60" w:rsidP="00612C60">
      <w:p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Příkazce uhradí smluvní cenu na základě faktur — daňových dokladů, které vystaví příkazník v následujících splátkách, odpovídajícím věcnému plnění:</w:t>
      </w:r>
    </w:p>
    <w:p w14:paraId="72204BE3" w14:textId="02D26C78" w:rsidR="00612C60" w:rsidRPr="008C6382" w:rsidRDefault="00612C60" w:rsidP="00612C60">
      <w:p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K term</w:t>
      </w:r>
      <w:r>
        <w:rPr>
          <w:rFonts w:ascii="Arial Narrow" w:hAnsi="Arial Narrow"/>
        </w:rPr>
        <w:t>í</w:t>
      </w:r>
      <w:r w:rsidRPr="008C6382">
        <w:rPr>
          <w:rFonts w:ascii="Arial Narrow" w:hAnsi="Arial Narrow"/>
        </w:rPr>
        <w:t>nu zpracování čistopisu zadávací dokumentace částku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="003D3EBB">
        <w:rPr>
          <w:rFonts w:ascii="Arial Narrow" w:hAnsi="Arial Narrow"/>
        </w:rPr>
        <w:t>15</w:t>
      </w:r>
      <w:r>
        <w:rPr>
          <w:rFonts w:ascii="Arial Narrow" w:hAnsi="Arial Narrow"/>
        </w:rPr>
        <w:t xml:space="preserve"> 000 Kč </w:t>
      </w:r>
      <w:r w:rsidRPr="008C6382">
        <w:rPr>
          <w:rFonts w:ascii="Arial Narrow" w:hAnsi="Arial Narrow"/>
        </w:rPr>
        <w:t>bez DPH</w:t>
      </w:r>
    </w:p>
    <w:p w14:paraId="5C0C3AD3" w14:textId="09662FD5" w:rsidR="00612C60" w:rsidRPr="008C6382" w:rsidRDefault="00612C60" w:rsidP="00612C60">
      <w:p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K terminu konečného vyhodnoceni nabídek částku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3D3EBB">
        <w:rPr>
          <w:rFonts w:ascii="Arial Narrow" w:hAnsi="Arial Narrow"/>
        </w:rPr>
        <w:t>15</w:t>
      </w:r>
      <w:r>
        <w:rPr>
          <w:rFonts w:ascii="Arial Narrow" w:hAnsi="Arial Narrow"/>
        </w:rPr>
        <w:t xml:space="preserve"> 000 Kč </w:t>
      </w:r>
      <w:r w:rsidRPr="008C6382">
        <w:rPr>
          <w:rFonts w:ascii="Arial Narrow" w:hAnsi="Arial Narrow"/>
        </w:rPr>
        <w:t>bez DPH</w:t>
      </w:r>
      <w:r>
        <w:rPr>
          <w:rFonts w:ascii="Arial Narrow" w:hAnsi="Arial Narrow"/>
        </w:rPr>
        <w:tab/>
      </w:r>
    </w:p>
    <w:p w14:paraId="5C399820" w14:textId="7FD2CD0D" w:rsidR="00612C60" w:rsidRDefault="00612C60" w:rsidP="00612C60">
      <w:p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K termínu ukončeni zadávacího řízen</w:t>
      </w:r>
      <w:r>
        <w:rPr>
          <w:rFonts w:ascii="Arial Narrow" w:hAnsi="Arial Narrow"/>
        </w:rPr>
        <w:t>í</w:t>
      </w:r>
      <w:r w:rsidRPr="008C6382">
        <w:rPr>
          <w:rFonts w:ascii="Arial Narrow" w:hAnsi="Arial Narrow"/>
        </w:rPr>
        <w:t xml:space="preserve"> částku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1</w:t>
      </w:r>
      <w:r w:rsidR="003D3EBB">
        <w:rPr>
          <w:rFonts w:ascii="Arial Narrow" w:hAnsi="Arial Narrow"/>
        </w:rPr>
        <w:t>0</w:t>
      </w:r>
      <w:r>
        <w:rPr>
          <w:rFonts w:ascii="Arial Narrow" w:hAnsi="Arial Narrow"/>
        </w:rPr>
        <w:t> 000 Kč bez DPH</w:t>
      </w:r>
    </w:p>
    <w:p w14:paraId="273BD0D5" w14:textId="4911E81E" w:rsidR="008C2F5A" w:rsidRDefault="008C2F5A" w:rsidP="00B16846">
      <w:pPr>
        <w:spacing w:afterLines="60" w:after="144"/>
        <w:jc w:val="both"/>
        <w:rPr>
          <w:rFonts w:ascii="Arial Narrow" w:hAnsi="Arial Narrow"/>
        </w:rPr>
      </w:pPr>
      <w:r w:rsidRPr="002F70F9">
        <w:rPr>
          <w:rFonts w:ascii="Arial Narrow" w:hAnsi="Arial Narrow"/>
        </w:rPr>
        <w:t>V případě nezbytného opakování VŘ (</w:t>
      </w:r>
      <w:r w:rsidR="008C6382">
        <w:rPr>
          <w:rFonts w:ascii="Arial Narrow" w:hAnsi="Arial Narrow"/>
        </w:rPr>
        <w:t xml:space="preserve">po </w:t>
      </w:r>
      <w:r w:rsidRPr="002F70F9">
        <w:rPr>
          <w:rFonts w:ascii="Arial Narrow" w:hAnsi="Arial Narrow"/>
        </w:rPr>
        <w:t xml:space="preserve">zrušení předchozího VŘ) bude za administraci opakovaného VŘ účtováno </w:t>
      </w:r>
      <w:r w:rsidR="008C6382">
        <w:rPr>
          <w:rFonts w:ascii="Arial Narrow" w:hAnsi="Arial Narrow"/>
        </w:rPr>
        <w:t>6</w:t>
      </w:r>
      <w:r w:rsidRPr="002F70F9">
        <w:rPr>
          <w:rFonts w:ascii="Arial Narrow" w:hAnsi="Arial Narrow"/>
        </w:rPr>
        <w:t>0 % z celkové hodnoty původního plnění.</w:t>
      </w:r>
    </w:p>
    <w:p w14:paraId="428DE003" w14:textId="0DA66CC6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2. V odměnách podle čl. V. odst. 1 jsou zahrnuty veškeré běžné režijní náklady příkazníka na plnění závazků podle této smlouvy. </w:t>
      </w:r>
    </w:p>
    <w:p w14:paraId="6BF94259" w14:textId="5125E0FD" w:rsidR="003D3EBB" w:rsidRDefault="003D3EBB" w:rsidP="003D3EBB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3. V odměnách podle čl. V. odst. 1 nejsou zahrnuty náklady</w:t>
      </w:r>
      <w:r w:rsidR="00393D00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resp. poplatky za uveřejňování v průběhu zadávacího řízení, zejména se jedná o poplatek za využit</w:t>
      </w:r>
      <w:r w:rsidR="0086727B">
        <w:rPr>
          <w:rFonts w:ascii="Arial Narrow" w:hAnsi="Arial Narrow"/>
        </w:rPr>
        <w:t>í</w:t>
      </w:r>
      <w:r>
        <w:rPr>
          <w:rFonts w:ascii="Arial Narrow" w:hAnsi="Arial Narrow"/>
        </w:rPr>
        <w:t xml:space="preserve"> certifikovaného elektronického nástroje, poplatek za zveřejňování ve věstníku veřejných zakázek, na profilu zadavatele apod</w:t>
      </w:r>
      <w:r w:rsidR="00C26986">
        <w:rPr>
          <w:rFonts w:ascii="Arial Narrow" w:hAnsi="Arial Narrow"/>
        </w:rPr>
        <w:t>.</w:t>
      </w:r>
    </w:p>
    <w:p w14:paraId="57D7AE80" w14:textId="1DA3B788" w:rsidR="006140B1" w:rsidRDefault="003D3EBB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6140B1">
        <w:rPr>
          <w:rFonts w:ascii="Arial Narrow" w:hAnsi="Arial Narrow"/>
        </w:rPr>
        <w:t>. V odměnách podle čl. V. odst. 1 nejsou zahrnuty náklady na technickou pomoc, která spočívá v řešení nebo zpracování:</w:t>
      </w:r>
    </w:p>
    <w:p w14:paraId="084E556C" w14:textId="77777777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- příkazcem dodatečně vyžádaných podkladů (např. posudky soudních znalců právní posudky, technické posudky, popř. jiná příkazcem dodatečně vyžádaná odborná stanoviska nebo plnění),</w:t>
      </w:r>
    </w:p>
    <w:p w14:paraId="402FB972" w14:textId="55116315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- odborná pomoc při řešení námitek, návrhů a podnětů ze strany uchazečů o zakázku podaných zadavateli a k orgánům dohledu nad zadáváním zakázek (dále jen „technická pomoc“). Tyto náklady budou příkazníkem účtovány samostatně podle skutečně vynaložených nákladů,</w:t>
      </w:r>
    </w:p>
    <w:p w14:paraId="01EA2083" w14:textId="77777777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- jakákoliv další technická pomoc, kterou bude příkazník pro příkazce vykonávat na základě jeho požadavku nad rámec sjednaného předmětu plnění.</w:t>
      </w:r>
    </w:p>
    <w:p w14:paraId="7B2D5260" w14:textId="77777777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Náklad na technickou pomoc budou příkazníkem účtovány podle skutečně provedených výkonů zúčtovací sazbou, která činí bez DPH:</w:t>
      </w:r>
    </w:p>
    <w:p w14:paraId="14BE25BD" w14:textId="6A609930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za odbornou a kvalifikovanou práci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3D3EBB">
        <w:rPr>
          <w:rFonts w:ascii="Arial Narrow" w:hAnsi="Arial Narrow"/>
        </w:rPr>
        <w:t xml:space="preserve">   80</w:t>
      </w:r>
      <w:r>
        <w:rPr>
          <w:rFonts w:ascii="Arial Narrow" w:hAnsi="Arial Narrow"/>
        </w:rPr>
        <w:t>0 Kč bez DPH/hod.</w:t>
      </w:r>
    </w:p>
    <w:p w14:paraId="5DBA76AF" w14:textId="55C59547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za pomocné a administrativní práce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</w:t>
      </w:r>
      <w:r w:rsidR="003D3EBB">
        <w:rPr>
          <w:rFonts w:ascii="Arial Narrow" w:hAnsi="Arial Narrow"/>
        </w:rPr>
        <w:t>40</w:t>
      </w:r>
      <w:r>
        <w:rPr>
          <w:rFonts w:ascii="Arial Narrow" w:hAnsi="Arial Narrow"/>
        </w:rPr>
        <w:t>0 Kč bez DPH/hod.</w:t>
      </w:r>
    </w:p>
    <w:p w14:paraId="55680C29" w14:textId="5CA05725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Výkaz výkonů s uvedením počtu hodin předloží příkazník příkazci jako přílohu faktury. Pokud příkazce výkaz odsouhlasí, potvrdí jeho správnost podpisem. Cenu za technickou pomoc podle tohoto odstavce uhradí příkazce na základě faktury – daňového dokladu, kterou vystaví příkazník za skutečně provedené výkony </w:t>
      </w:r>
      <w:r w:rsidR="003D3EBB">
        <w:rPr>
          <w:rFonts w:ascii="Arial Narrow" w:hAnsi="Arial Narrow"/>
        </w:rPr>
        <w:t>ke konci plnění smlouvy</w:t>
      </w:r>
      <w:r>
        <w:rPr>
          <w:rFonts w:ascii="Arial Narrow" w:hAnsi="Arial Narrow"/>
        </w:rPr>
        <w:t xml:space="preserve"> a doloží ji výkazem výkonů.</w:t>
      </w:r>
    </w:p>
    <w:p w14:paraId="13A77303" w14:textId="1E5E5F31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4</w:t>
      </w:r>
      <w:r w:rsidRPr="002716D1">
        <w:rPr>
          <w:rFonts w:ascii="Arial Narrow" w:hAnsi="Arial Narrow"/>
        </w:rPr>
        <w:t>. Odměnu příkazník vyfakturuje příkazci fakturou – daňovým dokladem se splatností do 10 dnů od vystavení. Fakturované částky budou členěny způsobem, který umožní jejich zařazení do jednotlivých položek způsobilých výdajů</w:t>
      </w:r>
      <w:r w:rsidR="00AC1FFF">
        <w:rPr>
          <w:rFonts w:ascii="Arial Narrow" w:hAnsi="Arial Narrow"/>
        </w:rPr>
        <w:t>.</w:t>
      </w:r>
    </w:p>
    <w:p w14:paraId="25769459" w14:textId="77777777" w:rsidR="00393D00" w:rsidRDefault="00393D00" w:rsidP="00B16846">
      <w:pPr>
        <w:spacing w:afterLines="60" w:after="144"/>
        <w:jc w:val="both"/>
        <w:rPr>
          <w:rFonts w:ascii="Arial Narrow" w:hAnsi="Arial Narrow"/>
        </w:rPr>
      </w:pPr>
    </w:p>
    <w:p w14:paraId="3CDE62F8" w14:textId="77777777" w:rsidR="00307CCB" w:rsidRPr="002716D1" w:rsidRDefault="00307CCB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 Doba trvání smlouvy</w:t>
      </w:r>
    </w:p>
    <w:p w14:paraId="3A8799BD" w14:textId="77777777" w:rsidR="00C55DF3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1. Tato smlouva se uzavírá na dobu určitou, a to </w:t>
      </w:r>
      <w:r w:rsidR="00E71BD7" w:rsidRPr="002716D1">
        <w:rPr>
          <w:rFonts w:ascii="Arial Narrow" w:hAnsi="Arial Narrow"/>
        </w:rPr>
        <w:t xml:space="preserve">ode dne jejího uzavření </w:t>
      </w:r>
      <w:r w:rsidR="00C55DF3" w:rsidRPr="002716D1">
        <w:rPr>
          <w:rFonts w:ascii="Arial Narrow" w:hAnsi="Arial Narrow"/>
        </w:rPr>
        <w:t xml:space="preserve">do doby </w:t>
      </w:r>
      <w:r w:rsidR="00526165" w:rsidRPr="002716D1">
        <w:rPr>
          <w:rFonts w:ascii="Arial Narrow" w:hAnsi="Arial Narrow"/>
        </w:rPr>
        <w:t xml:space="preserve">ukončení </w:t>
      </w:r>
      <w:r w:rsidR="009D4B69" w:rsidRPr="002716D1">
        <w:rPr>
          <w:rFonts w:ascii="Arial Narrow" w:hAnsi="Arial Narrow"/>
        </w:rPr>
        <w:t>činnosti dle čl. I.</w:t>
      </w:r>
    </w:p>
    <w:p w14:paraId="7F21B2BC" w14:textId="77777777" w:rsidR="00307CCB" w:rsidRPr="002716D1" w:rsidRDefault="00C55DF3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2. </w:t>
      </w:r>
      <w:r w:rsidR="00307CCB" w:rsidRPr="002716D1">
        <w:rPr>
          <w:rFonts w:ascii="Arial Narrow" w:hAnsi="Arial Narrow"/>
        </w:rPr>
        <w:t xml:space="preserve">Před uplynutím této doby lze smlouvu kdykoliv ukončit pouze písemnou dohodou smluvních stran anebo jednostranně písemnou výpovědí </w:t>
      </w:r>
      <w:r w:rsidR="0094355F" w:rsidRPr="002716D1">
        <w:rPr>
          <w:rFonts w:ascii="Arial Narrow" w:hAnsi="Arial Narrow"/>
        </w:rPr>
        <w:t xml:space="preserve">(§ 1998) </w:t>
      </w:r>
      <w:r w:rsidR="00307CCB" w:rsidRPr="002716D1">
        <w:rPr>
          <w:rFonts w:ascii="Arial Narrow" w:hAnsi="Arial Narrow"/>
        </w:rPr>
        <w:t xml:space="preserve">jedné strany z důvodu, že druhá smluvní strana podstatným způsobem </w:t>
      </w:r>
      <w:r w:rsidR="0094355F" w:rsidRPr="002716D1">
        <w:rPr>
          <w:rFonts w:ascii="Arial Narrow" w:hAnsi="Arial Narrow"/>
        </w:rPr>
        <w:t xml:space="preserve">porušila nebo závažným způsobem </w:t>
      </w:r>
      <w:r w:rsidR="00307CCB" w:rsidRPr="002716D1">
        <w:rPr>
          <w:rFonts w:ascii="Arial Narrow" w:hAnsi="Arial Narrow"/>
        </w:rPr>
        <w:t xml:space="preserve">porušuje tuto smlouvu a nezjedná nápravu, přestože k tomu byla první smluvní stranou písemně vyzvána s poskytnutím přiměřené lhůty. Výpovědní lhůta je </w:t>
      </w:r>
      <w:r w:rsidR="00127B9F" w:rsidRPr="002716D1">
        <w:rPr>
          <w:rFonts w:ascii="Arial Narrow" w:hAnsi="Arial Narrow"/>
        </w:rPr>
        <w:t xml:space="preserve">třicet kalendářních </w:t>
      </w:r>
      <w:r w:rsidR="00307CCB" w:rsidRPr="002716D1">
        <w:rPr>
          <w:rFonts w:ascii="Arial Narrow" w:hAnsi="Arial Narrow"/>
        </w:rPr>
        <w:t>dnů. Za podstatné porušení povinností podle této smlouvy se považuje:</w:t>
      </w:r>
    </w:p>
    <w:p w14:paraId="4AD2D6A6" w14:textId="77777777" w:rsidR="00307CCB" w:rsidRPr="002716D1" w:rsidRDefault="00933F55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>2</w:t>
      </w:r>
      <w:r w:rsidR="00307CCB" w:rsidRPr="002716D1">
        <w:rPr>
          <w:rFonts w:ascii="Arial Narrow" w:hAnsi="Arial Narrow"/>
        </w:rPr>
        <w:t xml:space="preserve">.1. ze strany </w:t>
      </w:r>
      <w:r w:rsidR="0094355F" w:rsidRPr="002716D1">
        <w:rPr>
          <w:rFonts w:ascii="Arial Narrow" w:hAnsi="Arial Narrow"/>
        </w:rPr>
        <w:t>příkazce</w:t>
      </w:r>
      <w:r w:rsidR="00307CCB" w:rsidRPr="002716D1">
        <w:rPr>
          <w:rFonts w:ascii="Arial Narrow" w:hAnsi="Arial Narrow"/>
        </w:rPr>
        <w:t xml:space="preserve">: </w:t>
      </w:r>
    </w:p>
    <w:p w14:paraId="15817DFE" w14:textId="77777777" w:rsidR="00307CCB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- opakované (nejméně </w:t>
      </w:r>
      <w:r w:rsidR="00F13223" w:rsidRPr="002716D1">
        <w:rPr>
          <w:rFonts w:ascii="Arial Narrow" w:hAnsi="Arial Narrow"/>
        </w:rPr>
        <w:t>2</w:t>
      </w:r>
      <w:r w:rsidRPr="002716D1">
        <w:rPr>
          <w:rFonts w:ascii="Arial Narrow" w:hAnsi="Arial Narrow"/>
        </w:rPr>
        <w:t xml:space="preserve">x) neposkytnutí součinnosti nezbytné k obstarání Projektu, přestože byl k tomu </w:t>
      </w:r>
      <w:r w:rsidR="00F64B63" w:rsidRPr="002716D1">
        <w:rPr>
          <w:rFonts w:ascii="Arial Narrow" w:hAnsi="Arial Narrow"/>
        </w:rPr>
        <w:t xml:space="preserve">příkazníkem </w:t>
      </w:r>
      <w:r w:rsidRPr="002716D1">
        <w:rPr>
          <w:rFonts w:ascii="Arial Narrow" w:hAnsi="Arial Narrow"/>
        </w:rPr>
        <w:t>vyzván a písemně upozorněn,</w:t>
      </w:r>
    </w:p>
    <w:p w14:paraId="23CB2B07" w14:textId="77777777" w:rsidR="00F13223" w:rsidRPr="002716D1" w:rsidRDefault="00F13223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- prodlení se zaplacením kterékoliv faktury </w:t>
      </w:r>
      <w:r w:rsidR="0094355F" w:rsidRPr="002716D1">
        <w:rPr>
          <w:rFonts w:ascii="Arial Narrow" w:hAnsi="Arial Narrow"/>
        </w:rPr>
        <w:t xml:space="preserve">příkazníka </w:t>
      </w:r>
      <w:r w:rsidRPr="002716D1">
        <w:rPr>
          <w:rFonts w:ascii="Arial Narrow" w:hAnsi="Arial Narrow"/>
        </w:rPr>
        <w:t xml:space="preserve">podle čl. V. této smlouvy o více než deset pracovních dnů.  </w:t>
      </w:r>
    </w:p>
    <w:p w14:paraId="443E7665" w14:textId="77777777" w:rsidR="00307CCB" w:rsidRPr="002716D1" w:rsidRDefault="00933F55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>2</w:t>
      </w:r>
      <w:r w:rsidR="00307CCB" w:rsidRPr="002716D1">
        <w:rPr>
          <w:rFonts w:ascii="Arial Narrow" w:hAnsi="Arial Narrow"/>
        </w:rPr>
        <w:t xml:space="preserve">.2. ze strany </w:t>
      </w:r>
      <w:r w:rsidR="0094355F" w:rsidRPr="002716D1">
        <w:rPr>
          <w:rFonts w:ascii="Arial Narrow" w:hAnsi="Arial Narrow"/>
        </w:rPr>
        <w:t>příkazníka</w:t>
      </w:r>
      <w:r w:rsidR="00307CCB" w:rsidRPr="002716D1">
        <w:rPr>
          <w:rFonts w:ascii="Arial Narrow" w:hAnsi="Arial Narrow"/>
        </w:rPr>
        <w:t>:</w:t>
      </w:r>
    </w:p>
    <w:p w14:paraId="2B50EC24" w14:textId="77777777" w:rsidR="00D12D5F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- jestliže </w:t>
      </w:r>
      <w:r w:rsidR="0094355F" w:rsidRPr="002716D1">
        <w:rPr>
          <w:rFonts w:ascii="Arial Narrow" w:hAnsi="Arial Narrow"/>
        </w:rPr>
        <w:t xml:space="preserve">příkazník </w:t>
      </w:r>
      <w:r w:rsidR="00D12D5F" w:rsidRPr="002716D1">
        <w:rPr>
          <w:rFonts w:ascii="Arial Narrow" w:hAnsi="Arial Narrow"/>
        </w:rPr>
        <w:t xml:space="preserve">je v prodlení s provedením dílčího plnění podle čl. I. odst. po dobu delší než deset pracovních dnů. </w:t>
      </w:r>
    </w:p>
    <w:p w14:paraId="77C1BDF5" w14:textId="16FF959F" w:rsidR="0094355F" w:rsidRDefault="001B1303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Vypovězením smlouvy nezanikají práva a závazky, na které vznikl jedné straně nárok do doby vypovězení smlouvy a které nebyly do doby vypovězení smlouvy splněny. </w:t>
      </w:r>
      <w:r w:rsidR="008E75F0" w:rsidRPr="002716D1">
        <w:rPr>
          <w:rFonts w:ascii="Arial Narrow" w:hAnsi="Arial Narrow"/>
        </w:rPr>
        <w:t>Strana, která svým chováním dala podnět k vypovězení</w:t>
      </w:r>
      <w:r w:rsidR="00556969" w:rsidRPr="002716D1">
        <w:rPr>
          <w:rFonts w:ascii="Arial Narrow" w:hAnsi="Arial Narrow"/>
        </w:rPr>
        <w:t xml:space="preserve"> smlouvy, nemá nárok na náhradu</w:t>
      </w:r>
      <w:r w:rsidR="008E75F0" w:rsidRPr="002716D1">
        <w:rPr>
          <w:rFonts w:ascii="Arial Narrow" w:hAnsi="Arial Narrow"/>
        </w:rPr>
        <w:t xml:space="preserve"> škody, která jí vypovězením smlouvy dotčenou stranou vznikla nebo může vzniknout. </w:t>
      </w:r>
      <w:r w:rsidR="0094355F" w:rsidRPr="002716D1">
        <w:rPr>
          <w:rFonts w:ascii="Arial Narrow" w:hAnsi="Arial Narrow"/>
        </w:rPr>
        <w:t>Výpověď běží ode dne následujícího po doručení výpovědi druhé straně.</w:t>
      </w:r>
    </w:p>
    <w:p w14:paraId="661BB20D" w14:textId="77777777" w:rsidR="0086727B" w:rsidRPr="002716D1" w:rsidRDefault="0086727B" w:rsidP="00B16846">
      <w:pPr>
        <w:spacing w:afterLines="60" w:after="144"/>
        <w:jc w:val="both"/>
        <w:rPr>
          <w:rFonts w:ascii="Arial Narrow" w:hAnsi="Arial Narrow"/>
        </w:rPr>
      </w:pPr>
    </w:p>
    <w:p w14:paraId="70B12692" w14:textId="3EF6F5C1" w:rsidR="00EE2096" w:rsidRDefault="00EE2096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EE2096">
        <w:rPr>
          <w:rFonts w:ascii="Arial Narrow" w:hAnsi="Arial Narrow"/>
          <w:b/>
          <w:u w:val="single"/>
        </w:rPr>
        <w:t>VII. Odpovědnost za škodu, sankce</w:t>
      </w:r>
    </w:p>
    <w:p w14:paraId="191B2DFB" w14:textId="606A64BB" w:rsidR="00EE2096" w:rsidRPr="00EE2096" w:rsidRDefault="00EE2096" w:rsidP="00B16846">
      <w:pPr>
        <w:spacing w:afterLines="60" w:after="144"/>
        <w:jc w:val="both"/>
        <w:rPr>
          <w:rFonts w:ascii="Arial Narrow" w:hAnsi="Arial Narrow"/>
        </w:rPr>
      </w:pPr>
      <w:r w:rsidRPr="00EE2096">
        <w:rPr>
          <w:rFonts w:ascii="Arial Narrow" w:hAnsi="Arial Narrow"/>
        </w:rPr>
        <w:t>1. Příkazník je odpovědný příkazci za plnění povinnosti vyplývajících z této smlouvy. V případě vzniku škody příkazci z důvodů příčinné souvislosti s neplněním nebo porušením povinností příkazníka, uhradí příkazník škodu příkazci do výše odměny příkazníka sjednané touto</w:t>
      </w:r>
      <w:r w:rsidR="00531CB7">
        <w:rPr>
          <w:rFonts w:ascii="Arial Narrow" w:hAnsi="Arial Narrow"/>
        </w:rPr>
        <w:t xml:space="preserve"> </w:t>
      </w:r>
      <w:r w:rsidRPr="00EE2096">
        <w:rPr>
          <w:rFonts w:ascii="Arial Narrow" w:hAnsi="Arial Narrow"/>
        </w:rPr>
        <w:t xml:space="preserve">smlouvou. </w:t>
      </w:r>
    </w:p>
    <w:p w14:paraId="4D9A6D0A" w14:textId="6CF0CBC5" w:rsidR="00EE2096" w:rsidRPr="00EE2096" w:rsidRDefault="00EE2096" w:rsidP="00B16846">
      <w:pPr>
        <w:spacing w:afterLines="60" w:after="144"/>
        <w:jc w:val="both"/>
        <w:rPr>
          <w:rFonts w:ascii="Arial Narrow" w:hAnsi="Arial Narrow"/>
        </w:rPr>
      </w:pPr>
      <w:r w:rsidRPr="00EE2096">
        <w:rPr>
          <w:rFonts w:ascii="Arial Narrow" w:hAnsi="Arial Narrow"/>
        </w:rPr>
        <w:t xml:space="preserve">2. Příkazník uhradí příkazci smluvní pokutu ve výši </w:t>
      </w:r>
      <w:r w:rsidR="003D3EBB">
        <w:rPr>
          <w:rFonts w:ascii="Arial Narrow" w:hAnsi="Arial Narrow"/>
        </w:rPr>
        <w:t>500</w:t>
      </w:r>
      <w:r w:rsidRPr="00EE2096">
        <w:rPr>
          <w:rFonts w:ascii="Arial Narrow" w:hAnsi="Arial Narrow"/>
        </w:rPr>
        <w:t xml:space="preserve"> Kč za každý den prodleni s plněním term</w:t>
      </w:r>
      <w:r w:rsidR="000F75F6">
        <w:rPr>
          <w:rFonts w:ascii="Arial Narrow" w:hAnsi="Arial Narrow"/>
        </w:rPr>
        <w:t>í</w:t>
      </w:r>
      <w:r w:rsidRPr="00EE2096">
        <w:rPr>
          <w:rFonts w:ascii="Arial Narrow" w:hAnsi="Arial Narrow"/>
        </w:rPr>
        <w:t>nů sjednaných touto smlouvou.</w:t>
      </w:r>
    </w:p>
    <w:p w14:paraId="233ED0C5" w14:textId="62236A5C" w:rsidR="00EE2096" w:rsidRPr="00EE2096" w:rsidRDefault="00EE2096" w:rsidP="00B16846">
      <w:pPr>
        <w:spacing w:afterLines="60" w:after="144"/>
        <w:jc w:val="both"/>
        <w:rPr>
          <w:rFonts w:ascii="Arial Narrow" w:hAnsi="Arial Narrow"/>
        </w:rPr>
      </w:pPr>
      <w:r w:rsidRPr="00EE2096">
        <w:rPr>
          <w:rFonts w:ascii="Arial Narrow" w:hAnsi="Arial Narrow"/>
        </w:rPr>
        <w:t>3. Záruční doba na činnost příkazníka se sjednává v délce 48 měsíců.</w:t>
      </w:r>
    </w:p>
    <w:p w14:paraId="0EE15836" w14:textId="77777777" w:rsidR="009E330C" w:rsidRDefault="009E330C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</w:p>
    <w:p w14:paraId="6FE92384" w14:textId="33E5B86F" w:rsidR="00307CCB" w:rsidRPr="002716D1" w:rsidRDefault="00251F39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>V</w:t>
      </w:r>
      <w:r w:rsidR="00EE2096">
        <w:rPr>
          <w:rFonts w:ascii="Arial Narrow" w:hAnsi="Arial Narrow"/>
          <w:b/>
          <w:u w:val="single"/>
        </w:rPr>
        <w:t>I</w:t>
      </w:r>
      <w:r w:rsidR="004B7BC9" w:rsidRPr="002716D1">
        <w:rPr>
          <w:rFonts w:ascii="Arial Narrow" w:hAnsi="Arial Narrow"/>
          <w:b/>
          <w:u w:val="single"/>
        </w:rPr>
        <w:t>I</w:t>
      </w:r>
      <w:r w:rsidR="0086462A" w:rsidRPr="002716D1">
        <w:rPr>
          <w:rFonts w:ascii="Arial Narrow" w:hAnsi="Arial Narrow"/>
          <w:b/>
          <w:u w:val="single"/>
        </w:rPr>
        <w:t>I</w:t>
      </w:r>
      <w:r w:rsidRPr="002716D1">
        <w:rPr>
          <w:rFonts w:ascii="Arial Narrow" w:hAnsi="Arial Narrow"/>
          <w:b/>
          <w:u w:val="single"/>
        </w:rPr>
        <w:t>.</w:t>
      </w:r>
      <w:r w:rsidR="00307CCB" w:rsidRPr="002716D1">
        <w:rPr>
          <w:rFonts w:ascii="Arial Narrow" w:hAnsi="Arial Narrow"/>
          <w:b/>
          <w:u w:val="single"/>
        </w:rPr>
        <w:t xml:space="preserve"> Společná a závěrečná ustanovení</w:t>
      </w:r>
    </w:p>
    <w:p w14:paraId="5E046FCB" w14:textId="77777777" w:rsidR="00307CCB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>1. Smluvní strany se dohodly, že v záležitostech touto smlouvou výslovně neupravených platí příslušná ustanovení zákona č</w:t>
      </w:r>
      <w:r w:rsidR="0094355F" w:rsidRPr="002716D1">
        <w:rPr>
          <w:rFonts w:ascii="Arial Narrow" w:hAnsi="Arial Narrow"/>
        </w:rPr>
        <w:t>. 89/2012 Sb., občanského zákoníku</w:t>
      </w:r>
      <w:r w:rsidRPr="002716D1">
        <w:rPr>
          <w:rFonts w:ascii="Arial Narrow" w:hAnsi="Arial Narrow"/>
        </w:rPr>
        <w:t xml:space="preserve">, ve znění pozdějších předpisů, a to </w:t>
      </w:r>
      <w:r w:rsidR="00251F39" w:rsidRPr="002716D1">
        <w:rPr>
          <w:rFonts w:ascii="Arial Narrow" w:hAnsi="Arial Narrow"/>
        </w:rPr>
        <w:t xml:space="preserve">zejména </w:t>
      </w:r>
      <w:r w:rsidRPr="002716D1">
        <w:rPr>
          <w:rFonts w:ascii="Arial Narrow" w:hAnsi="Arial Narrow"/>
        </w:rPr>
        <w:t xml:space="preserve">ustanovení </w:t>
      </w:r>
      <w:r w:rsidR="00251F39" w:rsidRPr="002716D1">
        <w:rPr>
          <w:rFonts w:ascii="Arial Narrow" w:hAnsi="Arial Narrow"/>
        </w:rPr>
        <w:t xml:space="preserve">§ </w:t>
      </w:r>
      <w:r w:rsidR="0094355F" w:rsidRPr="002716D1">
        <w:rPr>
          <w:rFonts w:ascii="Arial Narrow" w:hAnsi="Arial Narrow"/>
        </w:rPr>
        <w:t xml:space="preserve">2430 </w:t>
      </w:r>
      <w:r w:rsidR="00251F39" w:rsidRPr="002716D1">
        <w:rPr>
          <w:rFonts w:ascii="Arial Narrow" w:hAnsi="Arial Narrow"/>
        </w:rPr>
        <w:t xml:space="preserve">a násl. </w:t>
      </w:r>
      <w:r w:rsidRPr="002716D1">
        <w:rPr>
          <w:rFonts w:ascii="Arial Narrow" w:hAnsi="Arial Narrow"/>
        </w:rPr>
        <w:t xml:space="preserve">o </w:t>
      </w:r>
      <w:r w:rsidR="0094355F" w:rsidRPr="002716D1">
        <w:rPr>
          <w:rFonts w:ascii="Arial Narrow" w:hAnsi="Arial Narrow"/>
        </w:rPr>
        <w:t xml:space="preserve">příkazní </w:t>
      </w:r>
      <w:r w:rsidRPr="002716D1">
        <w:rPr>
          <w:rFonts w:ascii="Arial Narrow" w:hAnsi="Arial Narrow"/>
        </w:rPr>
        <w:t>smlouvě</w:t>
      </w:r>
      <w:r w:rsidR="00251F39" w:rsidRPr="002716D1">
        <w:rPr>
          <w:rFonts w:ascii="Arial Narrow" w:hAnsi="Arial Narrow"/>
        </w:rPr>
        <w:t xml:space="preserve">. </w:t>
      </w:r>
      <w:r w:rsidR="0094355F" w:rsidRPr="002716D1">
        <w:rPr>
          <w:rFonts w:ascii="Arial Narrow" w:hAnsi="Arial Narrow"/>
        </w:rPr>
        <w:t>Změny této smlouvy je možno platně sjednat jen v písemné formě.</w:t>
      </w:r>
    </w:p>
    <w:p w14:paraId="6B41ADDD" w14:textId="77777777" w:rsidR="00423529" w:rsidRDefault="006951DE" w:rsidP="00B16846">
      <w:pPr>
        <w:widowControl w:val="0"/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>2</w:t>
      </w:r>
      <w:r w:rsidR="00307CCB" w:rsidRPr="002716D1">
        <w:rPr>
          <w:rFonts w:ascii="Arial Narrow" w:hAnsi="Arial Narrow"/>
        </w:rPr>
        <w:t>. Účastníci se dohodli, že písemnosti mezi účastníky se doručují buď osobně</w:t>
      </w:r>
      <w:r w:rsidR="00036635" w:rsidRPr="002716D1">
        <w:rPr>
          <w:rFonts w:ascii="Arial Narrow" w:hAnsi="Arial Narrow"/>
        </w:rPr>
        <w:t>,</w:t>
      </w:r>
      <w:r w:rsidR="00307CCB" w:rsidRPr="002716D1">
        <w:rPr>
          <w:rFonts w:ascii="Arial Narrow" w:hAnsi="Arial Narrow"/>
        </w:rPr>
        <w:t xml:space="preserve"> anebo prostřednictvím </w:t>
      </w:r>
      <w:r w:rsidR="00307CCB" w:rsidRPr="002716D1">
        <w:rPr>
          <w:rFonts w:ascii="Arial Narrow" w:hAnsi="Arial Narrow"/>
        </w:rPr>
        <w:lastRenderedPageBreak/>
        <w:t>provozovatele poštovních služeb (Česká pošta). Je dohodnuto, že písemnost se považuje za doručenou i tehdy, jestliže ji adresát odmítl převzít nebo jestliže si ji adresát nevyzvedl v úložní době u provozovatele poštovních služeb nebo její doručení jiným způsobem zmařil; v případě nevyzvednutí si zásilky u provozovatele poštovních služeb platí, že zásilka byla doručena adresátovi posledním dnem úložní doby a v případě odmítnutí převzetí zásilky se zásilka považuje za doručenou dnem odepření převzetí zásilky, v pochybnostech o tomto dni pak dnem, kdy provozovatel poštovních služeb zásilku o</w:t>
      </w:r>
      <w:r w:rsidR="00283F29" w:rsidRPr="002716D1">
        <w:rPr>
          <w:rFonts w:ascii="Arial Narrow" w:hAnsi="Arial Narrow"/>
        </w:rPr>
        <w:t>deslal zpět jejímu odesílateli.</w:t>
      </w:r>
      <w:r w:rsidR="00307CCB" w:rsidRPr="002716D1">
        <w:rPr>
          <w:rFonts w:ascii="Arial Narrow" w:hAnsi="Arial Narrow"/>
        </w:rPr>
        <w:t xml:space="preserve"> Pro doručování písemností platí adresy sídla (místa podnikání) zapsané v obchodním rejstříku</w:t>
      </w:r>
      <w:r w:rsidR="00D373AD" w:rsidRPr="002716D1">
        <w:rPr>
          <w:rFonts w:ascii="Arial Narrow" w:hAnsi="Arial Narrow"/>
        </w:rPr>
        <w:t xml:space="preserve"> ke dni odeslání zásilky</w:t>
      </w:r>
      <w:r w:rsidR="00423529" w:rsidRPr="002716D1">
        <w:rPr>
          <w:rFonts w:ascii="Arial Narrow" w:hAnsi="Arial Narrow"/>
        </w:rPr>
        <w:t>.</w:t>
      </w:r>
    </w:p>
    <w:p w14:paraId="51B7DF6F" w14:textId="77777777" w:rsidR="006951DE" w:rsidRPr="002716D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="006951DE" w:rsidRPr="002716D1">
        <w:rPr>
          <w:rFonts w:ascii="Arial Narrow" w:hAnsi="Arial Narrow"/>
        </w:rPr>
        <w:t xml:space="preserve">Tato smlouva nabývá platnosti a účinnosti dnem jejího podpisu oběma stranami.  </w:t>
      </w:r>
    </w:p>
    <w:p w14:paraId="160391C0" w14:textId="77777777" w:rsidR="00307CCB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307CCB" w:rsidRPr="002716D1">
        <w:rPr>
          <w:rFonts w:ascii="Arial Narrow" w:hAnsi="Arial Narrow"/>
        </w:rPr>
        <w:t xml:space="preserve">. Účastníci prohlašují, že tuto smlouvu uzavírají po vzájemném projednání podle své pravé a svobodné vůle, určitě, vážně a srozumitelně, nikoliv v tísni nebo za nápadně nevýhodných podmínek, což stvrzují svými podpisy.  </w:t>
      </w:r>
    </w:p>
    <w:p w14:paraId="3801836F" w14:textId="29F27A1A" w:rsidR="00554C88" w:rsidRDefault="00554C88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30A8A" wp14:editId="587AF79D">
                <wp:simplePos x="0" y="0"/>
                <wp:positionH relativeFrom="column">
                  <wp:posOffset>-61595</wp:posOffset>
                </wp:positionH>
                <wp:positionV relativeFrom="paragraph">
                  <wp:posOffset>219075</wp:posOffset>
                </wp:positionV>
                <wp:extent cx="5915025" cy="714375"/>
                <wp:effectExtent l="0" t="0" r="28575" b="28575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71437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1" o:spid="_x0000_s1026" style="position:absolute;margin-left:-4.85pt;margin-top:17.25pt;width:465.75pt;height:5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" filled="f" strokecolor="black [3200]" strokeweight=".25pt"/>
            </w:pict>
          </mc:Fallback>
        </mc:AlternateContent>
      </w:r>
    </w:p>
    <w:p w14:paraId="71B082D8" w14:textId="2C75A32B" w:rsidR="00554C88" w:rsidRDefault="00554C88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Doložka </w:t>
      </w:r>
      <w:proofErr w:type="gramStart"/>
      <w:r>
        <w:rPr>
          <w:rFonts w:ascii="Arial Narrow" w:hAnsi="Arial Narrow"/>
        </w:rPr>
        <w:t>dle  § 41</w:t>
      </w:r>
      <w:proofErr w:type="gramEnd"/>
      <w:r>
        <w:rPr>
          <w:rFonts w:ascii="Arial Narrow" w:hAnsi="Arial Narrow"/>
        </w:rPr>
        <w:t xml:space="preserve"> zákona č. 128/2000 Sb., o obcích, ve znění pozdějších předpisů: </w:t>
      </w:r>
    </w:p>
    <w:p w14:paraId="449C58E5" w14:textId="007A24A5" w:rsidR="00554C88" w:rsidRPr="002716D1" w:rsidRDefault="00554C88" w:rsidP="00B16846">
      <w:pPr>
        <w:spacing w:afterLines="60" w:after="144"/>
        <w:jc w:val="both"/>
        <w:rPr>
          <w:rFonts w:ascii="Arial Narrow" w:hAnsi="Arial Narrow"/>
        </w:rPr>
      </w:pPr>
      <w:r w:rsidRPr="00554C88">
        <w:rPr>
          <w:rFonts w:ascii="Arial Narrow" w:hAnsi="Arial Narrow"/>
        </w:rPr>
        <w:t>Uzavření této smlouvy bylo schváleno usnesením Rady města Brumov-Bylnice č. 9</w:t>
      </w:r>
      <w:r>
        <w:rPr>
          <w:rFonts w:ascii="Arial Narrow" w:hAnsi="Arial Narrow"/>
        </w:rPr>
        <w:t>61</w:t>
      </w:r>
      <w:r w:rsidRPr="00554C88">
        <w:rPr>
          <w:rFonts w:ascii="Arial Narrow" w:hAnsi="Arial Narrow"/>
        </w:rPr>
        <w:t>/6</w:t>
      </w:r>
      <w:r>
        <w:rPr>
          <w:rFonts w:ascii="Arial Narrow" w:hAnsi="Arial Narrow"/>
        </w:rPr>
        <w:t>8</w:t>
      </w:r>
      <w:r w:rsidRPr="00554C88">
        <w:rPr>
          <w:rFonts w:ascii="Arial Narrow" w:hAnsi="Arial Narrow"/>
        </w:rPr>
        <w:t xml:space="preserve">/RM/2021 </w:t>
      </w:r>
      <w:r>
        <w:rPr>
          <w:rFonts w:ascii="Arial Narrow" w:hAnsi="Arial Narrow"/>
        </w:rPr>
        <w:t xml:space="preserve">      </w:t>
      </w:r>
      <w:bookmarkStart w:id="0" w:name="_GoBack"/>
      <w:bookmarkEnd w:id="0"/>
      <w:r w:rsidRPr="00554C88">
        <w:rPr>
          <w:rFonts w:ascii="Arial Narrow" w:hAnsi="Arial Narrow"/>
        </w:rPr>
        <w:t>ze dne 23.0</w:t>
      </w:r>
      <w:r>
        <w:rPr>
          <w:rFonts w:ascii="Arial Narrow" w:hAnsi="Arial Narrow"/>
        </w:rPr>
        <w:t>9</w:t>
      </w:r>
      <w:r w:rsidRPr="00554C88">
        <w:rPr>
          <w:rFonts w:ascii="Arial Narrow" w:hAnsi="Arial Narrow"/>
        </w:rPr>
        <w:t>.2021.</w:t>
      </w:r>
    </w:p>
    <w:p w14:paraId="21FB1FDC" w14:textId="77777777" w:rsidR="00AC1FFF" w:rsidRDefault="00AC1FFF" w:rsidP="00B16846">
      <w:pPr>
        <w:spacing w:afterLines="60" w:after="144"/>
        <w:rPr>
          <w:rFonts w:ascii="Arial Narrow" w:hAnsi="Arial Narrow"/>
        </w:rPr>
      </w:pPr>
    </w:p>
    <w:p w14:paraId="5769A97F" w14:textId="77777777" w:rsidR="008C2F5A" w:rsidRDefault="008C2F5A" w:rsidP="00B16846">
      <w:pPr>
        <w:spacing w:afterLines="60" w:after="144"/>
        <w:rPr>
          <w:rFonts w:ascii="Arial Narrow" w:hAnsi="Arial Narrow"/>
        </w:rPr>
      </w:pPr>
    </w:p>
    <w:p w14:paraId="0B9857C3" w14:textId="4990E200" w:rsidR="00CE7AA3" w:rsidRPr="00882499" w:rsidRDefault="00307CCB" w:rsidP="00B16846">
      <w:pPr>
        <w:spacing w:afterLines="60" w:after="144"/>
        <w:rPr>
          <w:rFonts w:ascii="Arial Narrow" w:hAnsi="Arial Narrow"/>
        </w:rPr>
      </w:pPr>
      <w:r w:rsidRPr="002716D1">
        <w:rPr>
          <w:rFonts w:ascii="Arial Narrow" w:hAnsi="Arial Narrow"/>
        </w:rPr>
        <w:t>V</w:t>
      </w:r>
      <w:r w:rsidR="0000156C" w:rsidRPr="002716D1">
        <w:rPr>
          <w:rFonts w:ascii="Arial Narrow" w:hAnsi="Arial Narrow"/>
        </w:rPr>
        <w:t> Olomouci</w:t>
      </w:r>
      <w:r w:rsidR="00721721" w:rsidRPr="002716D1">
        <w:rPr>
          <w:rFonts w:ascii="Arial Narrow" w:hAnsi="Arial Narrow"/>
        </w:rPr>
        <w:t>, dn</w:t>
      </w:r>
      <w:r w:rsidR="00476286" w:rsidRPr="002716D1">
        <w:rPr>
          <w:rFonts w:ascii="Arial Narrow" w:hAnsi="Arial Narrow"/>
        </w:rPr>
        <w:t>e</w:t>
      </w:r>
      <w:r w:rsidR="002716D1" w:rsidRPr="002716D1">
        <w:rPr>
          <w:rFonts w:ascii="Arial Narrow" w:hAnsi="Arial Narrow"/>
        </w:rPr>
        <w:tab/>
      </w:r>
      <w:r w:rsidR="003D3EBB">
        <w:rPr>
          <w:rFonts w:ascii="Arial Narrow" w:hAnsi="Arial Narrow"/>
        </w:rPr>
        <w:tab/>
      </w:r>
      <w:r w:rsidR="003D3EBB">
        <w:rPr>
          <w:rFonts w:ascii="Arial Narrow" w:hAnsi="Arial Narrow"/>
        </w:rPr>
        <w:tab/>
      </w:r>
      <w:r w:rsidR="003D3EBB">
        <w:rPr>
          <w:rFonts w:ascii="Arial Narrow" w:hAnsi="Arial Narrow"/>
        </w:rPr>
        <w:tab/>
      </w:r>
      <w:r w:rsidR="003D3EBB">
        <w:rPr>
          <w:rFonts w:ascii="Arial Narrow" w:hAnsi="Arial Narrow"/>
        </w:rPr>
        <w:tab/>
      </w:r>
      <w:r w:rsidR="003D3EBB" w:rsidRPr="002716D1">
        <w:rPr>
          <w:rFonts w:ascii="Arial Narrow" w:hAnsi="Arial Narrow"/>
        </w:rPr>
        <w:t>V</w:t>
      </w:r>
      <w:r w:rsidR="003D3EBB">
        <w:rPr>
          <w:rFonts w:ascii="Arial Narrow" w:hAnsi="Arial Narrow"/>
        </w:rPr>
        <w:t> Brumově - Bylnici</w:t>
      </w:r>
      <w:r w:rsidR="003D3EBB" w:rsidRPr="002716D1">
        <w:rPr>
          <w:rFonts w:ascii="Arial Narrow" w:hAnsi="Arial Narrow"/>
        </w:rPr>
        <w:t>, dne</w:t>
      </w:r>
      <w:r w:rsidR="002716D1" w:rsidRPr="002716D1">
        <w:rPr>
          <w:rFonts w:ascii="Arial Narrow" w:hAnsi="Arial Narrow"/>
        </w:rPr>
        <w:tab/>
      </w:r>
      <w:r w:rsidR="002716D1" w:rsidRPr="002716D1">
        <w:rPr>
          <w:rFonts w:ascii="Arial Narrow" w:hAnsi="Arial Narrow"/>
        </w:rPr>
        <w:tab/>
      </w:r>
      <w:r w:rsidR="002716D1" w:rsidRPr="002716D1">
        <w:rPr>
          <w:rFonts w:ascii="Arial Narrow" w:hAnsi="Arial Narrow"/>
        </w:rPr>
        <w:tab/>
      </w:r>
    </w:p>
    <w:p w14:paraId="6E6B9985" w14:textId="77777777" w:rsidR="00253D51" w:rsidRDefault="00253D51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</w:p>
    <w:p w14:paraId="54B38989" w14:textId="77777777" w:rsidR="008C2F5A" w:rsidRDefault="008C2F5A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</w:p>
    <w:p w14:paraId="06B02C02" w14:textId="77777777" w:rsidR="008C2F5A" w:rsidRDefault="008C2F5A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</w:p>
    <w:p w14:paraId="2F94F709" w14:textId="77777777" w:rsidR="00882499" w:rsidRPr="00E625A5" w:rsidRDefault="00882499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</w:p>
    <w:p w14:paraId="00D5D17D" w14:textId="77777777" w:rsidR="00CE7AA3" w:rsidRPr="00E625A5" w:rsidRDefault="00CE7AA3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  <w:r w:rsidRPr="00E625A5">
        <w:rPr>
          <w:rFonts w:ascii="Arial Narrow" w:hAnsi="Arial Narrow" w:cs="Arial Narrow"/>
        </w:rPr>
        <w:t>_______________________________</w:t>
      </w:r>
      <w:r w:rsidRPr="00E625A5">
        <w:rPr>
          <w:rFonts w:ascii="Arial Narrow" w:hAnsi="Arial Narrow" w:cs="Arial Narrow"/>
        </w:rPr>
        <w:tab/>
      </w:r>
      <w:r w:rsidRPr="00E625A5">
        <w:rPr>
          <w:rFonts w:ascii="Arial Narrow" w:hAnsi="Arial Narrow" w:cs="Arial Narrow"/>
        </w:rPr>
        <w:tab/>
      </w:r>
      <w:r w:rsidRPr="00E625A5">
        <w:rPr>
          <w:rFonts w:ascii="Arial Narrow" w:hAnsi="Arial Narrow" w:cs="Arial Narrow"/>
        </w:rPr>
        <w:tab/>
        <w:t>________________________________</w:t>
      </w:r>
    </w:p>
    <w:p w14:paraId="25D26B40" w14:textId="40CBA86A" w:rsidR="00CE7AA3" w:rsidRPr="003D3EBB" w:rsidRDefault="00CE7AA3" w:rsidP="00B16846">
      <w:pPr>
        <w:pStyle w:val="Zkladntext"/>
        <w:spacing w:afterLines="60" w:after="144"/>
        <w:ind w:left="720"/>
        <w:rPr>
          <w:rFonts w:ascii="Arial Narrow" w:hAnsi="Arial Narrow" w:cs="Arial Narrow"/>
        </w:rPr>
      </w:pPr>
      <w:r w:rsidRPr="00E625A5">
        <w:rPr>
          <w:rFonts w:ascii="Arial Narrow" w:hAnsi="Arial Narrow" w:cs="Arial Narrow"/>
        </w:rPr>
        <w:t xml:space="preserve">    BM asistent s.r.o.</w:t>
      </w:r>
      <w:r w:rsidRPr="00E625A5">
        <w:rPr>
          <w:rFonts w:ascii="Arial Narrow" w:hAnsi="Arial Narrow" w:cs="Arial Narrow"/>
        </w:rPr>
        <w:tab/>
      </w:r>
      <w:r w:rsidR="00B16846">
        <w:rPr>
          <w:rFonts w:ascii="Arial Narrow" w:hAnsi="Arial Narrow" w:cs="Arial Narrow"/>
        </w:rPr>
        <w:tab/>
      </w:r>
      <w:r w:rsidR="00B16846">
        <w:rPr>
          <w:rFonts w:ascii="Arial Narrow" w:hAnsi="Arial Narrow" w:cs="Arial Narrow"/>
        </w:rPr>
        <w:tab/>
      </w:r>
      <w:r w:rsidR="00A82D11">
        <w:rPr>
          <w:rFonts w:ascii="Arial Narrow" w:hAnsi="Arial Narrow" w:cs="Arial Narrow"/>
        </w:rPr>
        <w:t xml:space="preserve">               </w:t>
      </w:r>
      <w:r w:rsidR="00A82D11" w:rsidRPr="003D3EBB">
        <w:rPr>
          <w:rFonts w:ascii="Arial Narrow" w:hAnsi="Arial Narrow" w:cs="Arial Narrow"/>
        </w:rPr>
        <w:t xml:space="preserve">         </w:t>
      </w:r>
      <w:r w:rsidR="003D3EBB" w:rsidRPr="003D3EBB">
        <w:rPr>
          <w:rFonts w:ascii="Arial Narrow" w:hAnsi="Arial Narrow" w:cs="Arial"/>
          <w:color w:val="auto"/>
        </w:rPr>
        <w:t>Město Brumov - Bylnice</w:t>
      </w:r>
    </w:p>
    <w:p w14:paraId="14692AA1" w14:textId="4DBB5140" w:rsidR="007B3ED7" w:rsidRPr="003C26FE" w:rsidRDefault="002037E9" w:rsidP="0086727B">
      <w:pPr>
        <w:pStyle w:val="Zkladntext"/>
        <w:spacing w:afterLines="60" w:after="144"/>
        <w:ind w:firstLine="708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Richard Klimčák</w:t>
      </w:r>
      <w:r w:rsidR="00CE7AA3" w:rsidRPr="00E625A5">
        <w:rPr>
          <w:rFonts w:ascii="Arial Narrow" w:hAnsi="Arial Narrow" w:cs="Arial Narrow"/>
        </w:rPr>
        <w:t>, jednatel</w:t>
      </w:r>
      <w:r w:rsidR="00CE7AA3" w:rsidRPr="00E625A5">
        <w:rPr>
          <w:rFonts w:ascii="Arial Narrow" w:hAnsi="Arial Narrow" w:cs="Arial Narrow"/>
        </w:rPr>
        <w:tab/>
      </w:r>
      <w:r w:rsidR="00B16846">
        <w:rPr>
          <w:rFonts w:ascii="Arial Narrow" w:hAnsi="Arial Narrow" w:cs="Arial Narrow"/>
        </w:rPr>
        <w:tab/>
      </w:r>
      <w:r w:rsidR="00B16846">
        <w:rPr>
          <w:rFonts w:ascii="Arial Narrow" w:hAnsi="Arial Narrow" w:cs="Arial Narrow"/>
        </w:rPr>
        <w:tab/>
        <w:t xml:space="preserve">      </w:t>
      </w:r>
      <w:r w:rsidR="0086727B">
        <w:rPr>
          <w:rFonts w:ascii="Arial Narrow" w:hAnsi="Arial Narrow" w:cs="Arial Narrow"/>
        </w:rPr>
        <w:t xml:space="preserve">      </w:t>
      </w:r>
      <w:r w:rsidR="0086727B" w:rsidRPr="0086727B">
        <w:rPr>
          <w:rFonts w:ascii="Arial Narrow" w:hAnsi="Arial Narrow" w:cs="Arial"/>
          <w:color w:val="auto"/>
        </w:rPr>
        <w:t>Kamil Mac</w:t>
      </w:r>
      <w:r w:rsidR="0086727B">
        <w:rPr>
          <w:rFonts w:ascii="Arial Narrow" w:hAnsi="Arial Narrow" w:cs="Arial"/>
          <w:color w:val="auto"/>
        </w:rPr>
        <w:t>e</w:t>
      </w:r>
      <w:r w:rsidR="0086727B" w:rsidRPr="0086727B">
        <w:rPr>
          <w:rFonts w:ascii="Arial Narrow" w:hAnsi="Arial Narrow" w:cs="Arial"/>
          <w:color w:val="auto"/>
        </w:rPr>
        <w:t>k</w:t>
      </w:r>
      <w:r w:rsidR="0086727B">
        <w:rPr>
          <w:rFonts w:ascii="Arial Narrow" w:hAnsi="Arial Narrow" w:cs="Arial"/>
          <w:color w:val="auto"/>
        </w:rPr>
        <w:t>,</w:t>
      </w:r>
      <w:r w:rsidR="0086727B" w:rsidRPr="0086727B">
        <w:rPr>
          <w:rFonts w:ascii="Arial Narrow" w:hAnsi="Arial Narrow" w:cs="Arial"/>
          <w:color w:val="auto"/>
        </w:rPr>
        <w:t xml:space="preserve"> starost</w:t>
      </w:r>
      <w:r w:rsidR="0086727B">
        <w:rPr>
          <w:rFonts w:ascii="Arial Narrow" w:hAnsi="Arial Narrow" w:cs="Arial"/>
          <w:color w:val="auto"/>
        </w:rPr>
        <w:t>a</w:t>
      </w:r>
      <w:r w:rsidR="00A82D11">
        <w:rPr>
          <w:rFonts w:ascii="Arial Narrow" w:hAnsi="Arial Narrow" w:cs="Arial Narrow"/>
        </w:rPr>
        <w:t xml:space="preserve"> </w:t>
      </w:r>
      <w:r w:rsidR="00CE7AA3" w:rsidRPr="00E625A5">
        <w:rPr>
          <w:rFonts w:ascii="Arial Narrow" w:hAnsi="Arial Narrow" w:cs="Arial Narrow"/>
        </w:rPr>
        <w:tab/>
      </w:r>
      <w:r w:rsidR="00CE7AA3">
        <w:rPr>
          <w:rFonts w:ascii="Arial Narrow" w:hAnsi="Arial Narrow" w:cs="Arial Narrow"/>
        </w:rPr>
        <w:tab/>
      </w:r>
      <w:r w:rsidR="00CE7AA3" w:rsidRPr="00E625A5">
        <w:rPr>
          <w:rFonts w:ascii="Arial Narrow" w:hAnsi="Arial Narrow" w:cs="Arial Narrow"/>
        </w:rPr>
        <w:tab/>
      </w:r>
      <w:r w:rsidR="00CE7AA3">
        <w:rPr>
          <w:rFonts w:ascii="Arial Narrow" w:hAnsi="Arial Narrow" w:cs="Arial Narrow"/>
        </w:rPr>
        <w:t xml:space="preserve">  </w:t>
      </w:r>
      <w:r w:rsidR="00CE7AA3" w:rsidRPr="00E625A5">
        <w:rPr>
          <w:rFonts w:ascii="Arial Narrow" w:hAnsi="Arial Narrow" w:cs="Arial Narrow"/>
        </w:rPr>
        <w:t xml:space="preserve"> </w:t>
      </w:r>
      <w:r w:rsidR="003F5B4B">
        <w:rPr>
          <w:rFonts w:ascii="Arial Narrow" w:hAnsi="Arial Narrow" w:cs="Arial Narrow"/>
        </w:rPr>
        <w:t xml:space="preserve">      </w:t>
      </w:r>
    </w:p>
    <w:sectPr w:rsidR="007B3ED7" w:rsidRPr="003C26FE" w:rsidSect="00AF6F48">
      <w:footerReference w:type="even" r:id="rId9"/>
      <w:footerReference w:type="default" r:id="rId10"/>
      <w:pgSz w:w="11906" w:h="16838"/>
      <w:pgMar w:top="1438" w:right="1417" w:bottom="1438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C95C3" w14:textId="77777777" w:rsidR="00F77F69" w:rsidRDefault="00F77F69">
      <w:r>
        <w:separator/>
      </w:r>
    </w:p>
  </w:endnote>
  <w:endnote w:type="continuationSeparator" w:id="0">
    <w:p w14:paraId="092087D2" w14:textId="77777777" w:rsidR="00F77F69" w:rsidRDefault="00F77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AED88" w14:textId="77777777" w:rsidR="00BE360B" w:rsidRDefault="00770760" w:rsidP="00307CC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BE360B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5574543" w14:textId="77777777" w:rsidR="00BE360B" w:rsidRDefault="00BE360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67B34" w14:textId="77777777" w:rsidR="00BE360B" w:rsidRPr="008A6FE4" w:rsidRDefault="00770760" w:rsidP="00307CCB">
    <w:pPr>
      <w:pStyle w:val="Zpat"/>
      <w:framePr w:wrap="around" w:vAnchor="text" w:hAnchor="margin" w:xAlign="center" w:y="1"/>
      <w:rPr>
        <w:rStyle w:val="slostrnky"/>
        <w:rFonts w:ascii="Arial Narrow" w:hAnsi="Arial Narrow"/>
      </w:rPr>
    </w:pPr>
    <w:r w:rsidRPr="008A6FE4">
      <w:rPr>
        <w:rStyle w:val="slostrnky"/>
        <w:rFonts w:ascii="Arial Narrow" w:hAnsi="Arial Narrow"/>
      </w:rPr>
      <w:fldChar w:fldCharType="begin"/>
    </w:r>
    <w:r w:rsidR="00BE360B" w:rsidRPr="008A6FE4">
      <w:rPr>
        <w:rStyle w:val="slostrnky"/>
        <w:rFonts w:ascii="Arial Narrow" w:hAnsi="Arial Narrow"/>
      </w:rPr>
      <w:instrText xml:space="preserve">PAGE  </w:instrText>
    </w:r>
    <w:r w:rsidRPr="008A6FE4">
      <w:rPr>
        <w:rStyle w:val="slostrnky"/>
        <w:rFonts w:ascii="Arial Narrow" w:hAnsi="Arial Narrow"/>
      </w:rPr>
      <w:fldChar w:fldCharType="separate"/>
    </w:r>
    <w:r w:rsidR="00554C88">
      <w:rPr>
        <w:rStyle w:val="slostrnky"/>
        <w:rFonts w:ascii="Arial Narrow" w:hAnsi="Arial Narrow"/>
        <w:noProof/>
      </w:rPr>
      <w:t>- 8 -</w:t>
    </w:r>
    <w:r w:rsidRPr="008A6FE4">
      <w:rPr>
        <w:rStyle w:val="slostrnky"/>
        <w:rFonts w:ascii="Arial Narrow" w:hAnsi="Arial Narrow"/>
      </w:rPr>
      <w:fldChar w:fldCharType="end"/>
    </w:r>
  </w:p>
  <w:p w14:paraId="4B017047" w14:textId="77777777" w:rsidR="00BE360B" w:rsidRPr="00E675EB" w:rsidRDefault="00BE360B">
    <w:pPr>
      <w:pStyle w:val="Zpat"/>
      <w:rPr>
        <w:rFonts w:ascii="Arial Narrow" w:hAnsi="Arial Narrow"/>
      </w:rPr>
    </w:pPr>
    <w:r w:rsidRPr="00E675EB">
      <w:rPr>
        <w:rFonts w:ascii="Arial Narrow" w:hAnsi="Arial Narrow"/>
      </w:rPr>
      <w:t xml:space="preserve">BM asistent s.r.o.                                                                                                   </w:t>
    </w:r>
    <w:r w:rsidR="00F64B63" w:rsidRPr="00E675EB">
      <w:rPr>
        <w:rFonts w:ascii="Arial Narrow" w:hAnsi="Arial Narrow"/>
      </w:rPr>
      <w:t xml:space="preserve">       </w:t>
    </w:r>
    <w:r w:rsidRPr="00E675EB">
      <w:rPr>
        <w:rFonts w:ascii="Arial Narrow" w:hAnsi="Arial Narrow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1F6A6" w14:textId="77777777" w:rsidR="00F77F69" w:rsidRDefault="00F77F69">
      <w:r>
        <w:separator/>
      </w:r>
    </w:p>
  </w:footnote>
  <w:footnote w:type="continuationSeparator" w:id="0">
    <w:p w14:paraId="6892C21E" w14:textId="77777777" w:rsidR="00F77F69" w:rsidRDefault="00F77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1D76"/>
    <w:multiLevelType w:val="hybridMultilevel"/>
    <w:tmpl w:val="EE20E4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757EC"/>
    <w:multiLevelType w:val="hybridMultilevel"/>
    <w:tmpl w:val="86BA22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41B9B"/>
    <w:multiLevelType w:val="hybridMultilevel"/>
    <w:tmpl w:val="6D9A2B0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17E3B"/>
    <w:multiLevelType w:val="hybridMultilevel"/>
    <w:tmpl w:val="DA42D9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96063"/>
    <w:multiLevelType w:val="multilevel"/>
    <w:tmpl w:val="A580C3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B30B8C"/>
    <w:multiLevelType w:val="multilevel"/>
    <w:tmpl w:val="F5346864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5A0E84"/>
    <w:multiLevelType w:val="hybridMultilevel"/>
    <w:tmpl w:val="0EFC1A3E"/>
    <w:lvl w:ilvl="0" w:tplc="BBD8CB5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0A156B"/>
    <w:multiLevelType w:val="hybridMultilevel"/>
    <w:tmpl w:val="E23CB8D0"/>
    <w:lvl w:ilvl="0" w:tplc="B1E42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B76F7B"/>
    <w:multiLevelType w:val="hybridMultilevel"/>
    <w:tmpl w:val="177EB520"/>
    <w:lvl w:ilvl="0" w:tplc="03C60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60090"/>
    <w:multiLevelType w:val="multilevel"/>
    <w:tmpl w:val="923EC926"/>
    <w:lvl w:ilvl="0">
      <w:start w:val="1"/>
      <w:numFmt w:val="decimal"/>
      <w:lvlText w:val="%1."/>
      <w:lvlJc w:val="left"/>
      <w:pPr>
        <w:ind w:left="503" w:hanging="360"/>
      </w:pPr>
      <w:rPr>
        <w:rFonts w:hint="default"/>
        <w:b/>
        <w:bCs/>
        <w:i/>
        <w:spacing w:val="-1"/>
        <w:w w:val="99"/>
      </w:rPr>
    </w:lvl>
    <w:lvl w:ilvl="1">
      <w:start w:val="1"/>
      <w:numFmt w:val="decimal"/>
      <w:lvlText w:val="%1.%2."/>
      <w:lvlJc w:val="left"/>
      <w:pPr>
        <w:ind w:left="710" w:hanging="567"/>
      </w:pPr>
      <w:rPr>
        <w:rFonts w:hint="default"/>
        <w:b/>
        <w:bCs/>
        <w:i/>
        <w:spacing w:val="-1"/>
        <w:w w:val="100"/>
      </w:rPr>
    </w:lvl>
    <w:lvl w:ilvl="2">
      <w:start w:val="1"/>
      <w:numFmt w:val="decimal"/>
      <w:lvlText w:val="%1.%2.%3."/>
      <w:lvlJc w:val="left"/>
      <w:pPr>
        <w:ind w:left="1276" w:hanging="567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"/>
      <w:lvlJc w:val="left"/>
      <w:pPr>
        <w:ind w:left="1636" w:hanging="567"/>
      </w:pPr>
      <w:rPr>
        <w:rFonts w:ascii="Symbol" w:eastAsia="Symbol" w:hAnsi="Symbol" w:cs="Symbol" w:hint="default"/>
        <w:w w:val="100"/>
        <w:sz w:val="22"/>
        <w:szCs w:val="22"/>
      </w:rPr>
    </w:lvl>
    <w:lvl w:ilvl="4">
      <w:numFmt w:val="bullet"/>
      <w:lvlText w:val=""/>
      <w:lvlJc w:val="left"/>
      <w:pPr>
        <w:ind w:left="1996" w:hanging="567"/>
      </w:pPr>
      <w:rPr>
        <w:rFonts w:ascii="Symbol" w:eastAsia="Symbol" w:hAnsi="Symbol" w:cs="Symbol" w:hint="default"/>
        <w:w w:val="100"/>
        <w:sz w:val="22"/>
        <w:szCs w:val="22"/>
      </w:rPr>
    </w:lvl>
    <w:lvl w:ilvl="5">
      <w:numFmt w:val="bullet"/>
      <w:lvlText w:val="•"/>
      <w:lvlJc w:val="left"/>
      <w:pPr>
        <w:ind w:left="1060" w:hanging="567"/>
      </w:pPr>
      <w:rPr>
        <w:rFonts w:hint="default"/>
      </w:rPr>
    </w:lvl>
    <w:lvl w:ilvl="6">
      <w:numFmt w:val="bullet"/>
      <w:lvlText w:val="•"/>
      <w:lvlJc w:val="left"/>
      <w:pPr>
        <w:ind w:left="1220" w:hanging="567"/>
      </w:pPr>
      <w:rPr>
        <w:rFonts w:hint="default"/>
      </w:rPr>
    </w:lvl>
    <w:lvl w:ilvl="7">
      <w:numFmt w:val="bullet"/>
      <w:lvlText w:val="•"/>
      <w:lvlJc w:val="left"/>
      <w:pPr>
        <w:ind w:left="1280" w:hanging="567"/>
      </w:pPr>
      <w:rPr>
        <w:rFonts w:hint="default"/>
      </w:rPr>
    </w:lvl>
    <w:lvl w:ilvl="8">
      <w:numFmt w:val="bullet"/>
      <w:lvlText w:val="•"/>
      <w:lvlJc w:val="left"/>
      <w:pPr>
        <w:ind w:left="1360" w:hanging="567"/>
      </w:pPr>
      <w:rPr>
        <w:rFonts w:hint="default"/>
      </w:rPr>
    </w:lvl>
  </w:abstractNum>
  <w:abstractNum w:abstractNumId="10">
    <w:nsid w:val="39C450E9"/>
    <w:multiLevelType w:val="hybridMultilevel"/>
    <w:tmpl w:val="867E13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A63B1"/>
    <w:multiLevelType w:val="multilevel"/>
    <w:tmpl w:val="0EFC1A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A73428"/>
    <w:multiLevelType w:val="hybridMultilevel"/>
    <w:tmpl w:val="24BCACEC"/>
    <w:lvl w:ilvl="0" w:tplc="BDAE57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E25641"/>
    <w:multiLevelType w:val="hybridMultilevel"/>
    <w:tmpl w:val="A414366C"/>
    <w:lvl w:ilvl="0" w:tplc="8BA48DCA">
      <w:numFmt w:val="bullet"/>
      <w:lvlText w:val="-"/>
      <w:lvlJc w:val="left"/>
      <w:pPr>
        <w:ind w:left="1070" w:hanging="71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266E64"/>
    <w:multiLevelType w:val="hybridMultilevel"/>
    <w:tmpl w:val="9CB08C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B68F3"/>
    <w:multiLevelType w:val="hybridMultilevel"/>
    <w:tmpl w:val="A580C34A"/>
    <w:lvl w:ilvl="0" w:tplc="03C60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B53263"/>
    <w:multiLevelType w:val="multilevel"/>
    <w:tmpl w:val="6D9A2B0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E6602"/>
    <w:multiLevelType w:val="hybridMultilevel"/>
    <w:tmpl w:val="F606F5B4"/>
    <w:lvl w:ilvl="0" w:tplc="8BA48DCA">
      <w:numFmt w:val="bullet"/>
      <w:lvlText w:val="-"/>
      <w:lvlJc w:val="left"/>
      <w:pPr>
        <w:ind w:left="1070" w:hanging="71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E30984"/>
    <w:multiLevelType w:val="hybridMultilevel"/>
    <w:tmpl w:val="8320ED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8E0CF0"/>
    <w:multiLevelType w:val="hybridMultilevel"/>
    <w:tmpl w:val="2062A7BA"/>
    <w:lvl w:ilvl="0" w:tplc="8BA48DCA">
      <w:numFmt w:val="bullet"/>
      <w:lvlText w:val="-"/>
      <w:lvlJc w:val="left"/>
      <w:pPr>
        <w:ind w:left="1070" w:hanging="71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7A489C"/>
    <w:multiLevelType w:val="hybridMultilevel"/>
    <w:tmpl w:val="7F3A4D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53337D"/>
    <w:multiLevelType w:val="hybridMultilevel"/>
    <w:tmpl w:val="F5346864"/>
    <w:lvl w:ilvl="0" w:tplc="BBD8CB5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1"/>
  </w:num>
  <w:num w:numId="5">
    <w:abstractNumId w:val="16"/>
  </w:num>
  <w:num w:numId="6">
    <w:abstractNumId w:val="8"/>
  </w:num>
  <w:num w:numId="7">
    <w:abstractNumId w:val="15"/>
  </w:num>
  <w:num w:numId="8">
    <w:abstractNumId w:val="4"/>
  </w:num>
  <w:num w:numId="9">
    <w:abstractNumId w:val="21"/>
  </w:num>
  <w:num w:numId="10">
    <w:abstractNumId w:val="5"/>
  </w:num>
  <w:num w:numId="11">
    <w:abstractNumId w:val="6"/>
  </w:num>
  <w:num w:numId="12">
    <w:abstractNumId w:val="11"/>
  </w:num>
  <w:num w:numId="13">
    <w:abstractNumId w:val="12"/>
  </w:num>
  <w:num w:numId="14">
    <w:abstractNumId w:val="0"/>
  </w:num>
  <w:num w:numId="15">
    <w:abstractNumId w:val="20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9"/>
  </w:num>
  <w:num w:numId="19">
    <w:abstractNumId w:val="18"/>
  </w:num>
  <w:num w:numId="20">
    <w:abstractNumId w:val="17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0B2"/>
    <w:rsid w:val="000003E6"/>
    <w:rsid w:val="0000156C"/>
    <w:rsid w:val="00010357"/>
    <w:rsid w:val="0001271A"/>
    <w:rsid w:val="00026A27"/>
    <w:rsid w:val="00036635"/>
    <w:rsid w:val="00043E74"/>
    <w:rsid w:val="0004534A"/>
    <w:rsid w:val="00045C72"/>
    <w:rsid w:val="000472E4"/>
    <w:rsid w:val="00050D47"/>
    <w:rsid w:val="00057C62"/>
    <w:rsid w:val="00057CA3"/>
    <w:rsid w:val="00065733"/>
    <w:rsid w:val="000738D2"/>
    <w:rsid w:val="0008256B"/>
    <w:rsid w:val="00087344"/>
    <w:rsid w:val="00087F7E"/>
    <w:rsid w:val="000903CF"/>
    <w:rsid w:val="0009428A"/>
    <w:rsid w:val="000A3427"/>
    <w:rsid w:val="000B61F4"/>
    <w:rsid w:val="000D6456"/>
    <w:rsid w:val="000D6FF2"/>
    <w:rsid w:val="000F0D97"/>
    <w:rsid w:val="000F4CD1"/>
    <w:rsid w:val="000F6F70"/>
    <w:rsid w:val="000F75F6"/>
    <w:rsid w:val="00101A0A"/>
    <w:rsid w:val="00127B9F"/>
    <w:rsid w:val="001319D0"/>
    <w:rsid w:val="00140235"/>
    <w:rsid w:val="001424FB"/>
    <w:rsid w:val="00144CB9"/>
    <w:rsid w:val="00154AF6"/>
    <w:rsid w:val="00156A11"/>
    <w:rsid w:val="001642F6"/>
    <w:rsid w:val="00164345"/>
    <w:rsid w:val="00166C2F"/>
    <w:rsid w:val="00182A89"/>
    <w:rsid w:val="00186A21"/>
    <w:rsid w:val="00187961"/>
    <w:rsid w:val="001A3BFF"/>
    <w:rsid w:val="001A6F49"/>
    <w:rsid w:val="001B0973"/>
    <w:rsid w:val="001B1303"/>
    <w:rsid w:val="001C767D"/>
    <w:rsid w:val="001D5C31"/>
    <w:rsid w:val="001D75F2"/>
    <w:rsid w:val="001E5BA4"/>
    <w:rsid w:val="001F008F"/>
    <w:rsid w:val="001F6918"/>
    <w:rsid w:val="002011A7"/>
    <w:rsid w:val="00202221"/>
    <w:rsid w:val="00202730"/>
    <w:rsid w:val="002037E9"/>
    <w:rsid w:val="002042A5"/>
    <w:rsid w:val="0020566F"/>
    <w:rsid w:val="002056A8"/>
    <w:rsid w:val="00210652"/>
    <w:rsid w:val="002256F0"/>
    <w:rsid w:val="0023072B"/>
    <w:rsid w:val="00231E83"/>
    <w:rsid w:val="00234A26"/>
    <w:rsid w:val="002356F2"/>
    <w:rsid w:val="002425FA"/>
    <w:rsid w:val="00243793"/>
    <w:rsid w:val="002442D2"/>
    <w:rsid w:val="00251F39"/>
    <w:rsid w:val="00252F2F"/>
    <w:rsid w:val="00253D51"/>
    <w:rsid w:val="00261E0A"/>
    <w:rsid w:val="0026697E"/>
    <w:rsid w:val="002716D1"/>
    <w:rsid w:val="00281508"/>
    <w:rsid w:val="002817CC"/>
    <w:rsid w:val="0028244C"/>
    <w:rsid w:val="00283F29"/>
    <w:rsid w:val="002A34D6"/>
    <w:rsid w:val="002B31CB"/>
    <w:rsid w:val="002D1C91"/>
    <w:rsid w:val="002F347B"/>
    <w:rsid w:val="002F39D6"/>
    <w:rsid w:val="002F5566"/>
    <w:rsid w:val="00301E75"/>
    <w:rsid w:val="00303161"/>
    <w:rsid w:val="00306143"/>
    <w:rsid w:val="00307CCB"/>
    <w:rsid w:val="003139B1"/>
    <w:rsid w:val="00327CE8"/>
    <w:rsid w:val="0033233E"/>
    <w:rsid w:val="00343531"/>
    <w:rsid w:val="00344D1D"/>
    <w:rsid w:val="00345FBE"/>
    <w:rsid w:val="003605AE"/>
    <w:rsid w:val="00367640"/>
    <w:rsid w:val="00370D07"/>
    <w:rsid w:val="00370E01"/>
    <w:rsid w:val="00371C79"/>
    <w:rsid w:val="003845BB"/>
    <w:rsid w:val="00386E7F"/>
    <w:rsid w:val="00393D00"/>
    <w:rsid w:val="003940E9"/>
    <w:rsid w:val="00394202"/>
    <w:rsid w:val="00395E17"/>
    <w:rsid w:val="003961CE"/>
    <w:rsid w:val="003A09C3"/>
    <w:rsid w:val="003A1A8F"/>
    <w:rsid w:val="003B449A"/>
    <w:rsid w:val="003B455F"/>
    <w:rsid w:val="003C26FE"/>
    <w:rsid w:val="003C416D"/>
    <w:rsid w:val="003D3B63"/>
    <w:rsid w:val="003D3EBB"/>
    <w:rsid w:val="003E3784"/>
    <w:rsid w:val="003E4096"/>
    <w:rsid w:val="003E67A8"/>
    <w:rsid w:val="003F5B4B"/>
    <w:rsid w:val="004008D5"/>
    <w:rsid w:val="00401AA7"/>
    <w:rsid w:val="004045EB"/>
    <w:rsid w:val="004121D1"/>
    <w:rsid w:val="004218FB"/>
    <w:rsid w:val="00423529"/>
    <w:rsid w:val="004307DB"/>
    <w:rsid w:val="00447010"/>
    <w:rsid w:val="00450F65"/>
    <w:rsid w:val="00456DCB"/>
    <w:rsid w:val="0046545E"/>
    <w:rsid w:val="00476286"/>
    <w:rsid w:val="00481843"/>
    <w:rsid w:val="00490B71"/>
    <w:rsid w:val="00493B9F"/>
    <w:rsid w:val="0049668F"/>
    <w:rsid w:val="004A174D"/>
    <w:rsid w:val="004A21FD"/>
    <w:rsid w:val="004A2AE4"/>
    <w:rsid w:val="004A73E6"/>
    <w:rsid w:val="004B56A7"/>
    <w:rsid w:val="004B7BC9"/>
    <w:rsid w:val="004C3CE8"/>
    <w:rsid w:val="004E3C2D"/>
    <w:rsid w:val="004F7897"/>
    <w:rsid w:val="00512678"/>
    <w:rsid w:val="00513546"/>
    <w:rsid w:val="00526165"/>
    <w:rsid w:val="00531CB7"/>
    <w:rsid w:val="00532196"/>
    <w:rsid w:val="00554C88"/>
    <w:rsid w:val="00556969"/>
    <w:rsid w:val="00561723"/>
    <w:rsid w:val="00562645"/>
    <w:rsid w:val="005720DB"/>
    <w:rsid w:val="0058459F"/>
    <w:rsid w:val="00594625"/>
    <w:rsid w:val="00594821"/>
    <w:rsid w:val="00596F6F"/>
    <w:rsid w:val="005A2698"/>
    <w:rsid w:val="005A64CE"/>
    <w:rsid w:val="005A6EC0"/>
    <w:rsid w:val="005B0AA0"/>
    <w:rsid w:val="005B5C55"/>
    <w:rsid w:val="005B730C"/>
    <w:rsid w:val="005C1BD4"/>
    <w:rsid w:val="005C65B0"/>
    <w:rsid w:val="005C67B4"/>
    <w:rsid w:val="005D3157"/>
    <w:rsid w:val="005E7E06"/>
    <w:rsid w:val="005F041A"/>
    <w:rsid w:val="005F31AC"/>
    <w:rsid w:val="005F398C"/>
    <w:rsid w:val="005F49B5"/>
    <w:rsid w:val="006041E0"/>
    <w:rsid w:val="00612C60"/>
    <w:rsid w:val="006140B1"/>
    <w:rsid w:val="006214A1"/>
    <w:rsid w:val="00630135"/>
    <w:rsid w:val="0063317C"/>
    <w:rsid w:val="0063552A"/>
    <w:rsid w:val="00637B73"/>
    <w:rsid w:val="0064098B"/>
    <w:rsid w:val="00643414"/>
    <w:rsid w:val="00650D99"/>
    <w:rsid w:val="006545D9"/>
    <w:rsid w:val="00665F5A"/>
    <w:rsid w:val="00670EE5"/>
    <w:rsid w:val="006715F5"/>
    <w:rsid w:val="006716BE"/>
    <w:rsid w:val="00672F72"/>
    <w:rsid w:val="00676B4C"/>
    <w:rsid w:val="006951DE"/>
    <w:rsid w:val="006A1A84"/>
    <w:rsid w:val="006C61DE"/>
    <w:rsid w:val="006D456C"/>
    <w:rsid w:val="006D6C83"/>
    <w:rsid w:val="006E5185"/>
    <w:rsid w:val="006E6203"/>
    <w:rsid w:val="006F10A8"/>
    <w:rsid w:val="006F6B04"/>
    <w:rsid w:val="006F6EB7"/>
    <w:rsid w:val="006F7ACF"/>
    <w:rsid w:val="0070039A"/>
    <w:rsid w:val="007004B8"/>
    <w:rsid w:val="00711D27"/>
    <w:rsid w:val="007151DA"/>
    <w:rsid w:val="00715FC7"/>
    <w:rsid w:val="0072075D"/>
    <w:rsid w:val="00721721"/>
    <w:rsid w:val="00721B94"/>
    <w:rsid w:val="00722263"/>
    <w:rsid w:val="00735319"/>
    <w:rsid w:val="007373C0"/>
    <w:rsid w:val="00741DB5"/>
    <w:rsid w:val="00744506"/>
    <w:rsid w:val="00746771"/>
    <w:rsid w:val="00747731"/>
    <w:rsid w:val="007504BC"/>
    <w:rsid w:val="00750FE6"/>
    <w:rsid w:val="00757916"/>
    <w:rsid w:val="00761BAD"/>
    <w:rsid w:val="00766AA0"/>
    <w:rsid w:val="007700D5"/>
    <w:rsid w:val="00770741"/>
    <w:rsid w:val="00770760"/>
    <w:rsid w:val="007803D7"/>
    <w:rsid w:val="0078517C"/>
    <w:rsid w:val="00786AC5"/>
    <w:rsid w:val="0078754C"/>
    <w:rsid w:val="007A25DD"/>
    <w:rsid w:val="007A2CB7"/>
    <w:rsid w:val="007A2D9D"/>
    <w:rsid w:val="007B3ED7"/>
    <w:rsid w:val="007C14EB"/>
    <w:rsid w:val="007D34C5"/>
    <w:rsid w:val="007D4DD6"/>
    <w:rsid w:val="007E5E25"/>
    <w:rsid w:val="00807C2E"/>
    <w:rsid w:val="008126E1"/>
    <w:rsid w:val="00812F9B"/>
    <w:rsid w:val="00813A58"/>
    <w:rsid w:val="00830FDD"/>
    <w:rsid w:val="00844F50"/>
    <w:rsid w:val="00845E8B"/>
    <w:rsid w:val="008509C1"/>
    <w:rsid w:val="00854AB8"/>
    <w:rsid w:val="008613D6"/>
    <w:rsid w:val="0086462A"/>
    <w:rsid w:val="00866AA1"/>
    <w:rsid w:val="0086727B"/>
    <w:rsid w:val="00874149"/>
    <w:rsid w:val="00874F71"/>
    <w:rsid w:val="00876AF0"/>
    <w:rsid w:val="00877E99"/>
    <w:rsid w:val="008803ED"/>
    <w:rsid w:val="008817CF"/>
    <w:rsid w:val="00882499"/>
    <w:rsid w:val="00884AF9"/>
    <w:rsid w:val="00890030"/>
    <w:rsid w:val="008A6FE4"/>
    <w:rsid w:val="008B1D9B"/>
    <w:rsid w:val="008C1EFE"/>
    <w:rsid w:val="008C258A"/>
    <w:rsid w:val="008C2F5A"/>
    <w:rsid w:val="008C6382"/>
    <w:rsid w:val="008D3855"/>
    <w:rsid w:val="008D5041"/>
    <w:rsid w:val="008D7345"/>
    <w:rsid w:val="008E0E75"/>
    <w:rsid w:val="008E75F0"/>
    <w:rsid w:val="009007A2"/>
    <w:rsid w:val="00901410"/>
    <w:rsid w:val="00917DBC"/>
    <w:rsid w:val="00925684"/>
    <w:rsid w:val="00927D8B"/>
    <w:rsid w:val="0093051C"/>
    <w:rsid w:val="00932BCC"/>
    <w:rsid w:val="00933F55"/>
    <w:rsid w:val="00937EA3"/>
    <w:rsid w:val="0094355F"/>
    <w:rsid w:val="009529C6"/>
    <w:rsid w:val="0095479A"/>
    <w:rsid w:val="00977F9F"/>
    <w:rsid w:val="009958E2"/>
    <w:rsid w:val="009A1F43"/>
    <w:rsid w:val="009A65D2"/>
    <w:rsid w:val="009C0722"/>
    <w:rsid w:val="009C19C7"/>
    <w:rsid w:val="009C3EFB"/>
    <w:rsid w:val="009D4B69"/>
    <w:rsid w:val="009D792B"/>
    <w:rsid w:val="009E1590"/>
    <w:rsid w:val="009E330C"/>
    <w:rsid w:val="009E4A6C"/>
    <w:rsid w:val="009E6E9E"/>
    <w:rsid w:val="00A0181E"/>
    <w:rsid w:val="00A0260E"/>
    <w:rsid w:val="00A035C8"/>
    <w:rsid w:val="00A12526"/>
    <w:rsid w:val="00A16F59"/>
    <w:rsid w:val="00A17442"/>
    <w:rsid w:val="00A2080A"/>
    <w:rsid w:val="00A25198"/>
    <w:rsid w:val="00A32585"/>
    <w:rsid w:val="00A33D07"/>
    <w:rsid w:val="00A34F50"/>
    <w:rsid w:val="00A406C1"/>
    <w:rsid w:val="00A4539D"/>
    <w:rsid w:val="00A45FDF"/>
    <w:rsid w:val="00A5295E"/>
    <w:rsid w:val="00A55EB7"/>
    <w:rsid w:val="00A57142"/>
    <w:rsid w:val="00A66BBF"/>
    <w:rsid w:val="00A809F2"/>
    <w:rsid w:val="00A81438"/>
    <w:rsid w:val="00A82AC0"/>
    <w:rsid w:val="00A82D11"/>
    <w:rsid w:val="00A85625"/>
    <w:rsid w:val="00A955FC"/>
    <w:rsid w:val="00A964F0"/>
    <w:rsid w:val="00A96B60"/>
    <w:rsid w:val="00AB17DA"/>
    <w:rsid w:val="00AB30A6"/>
    <w:rsid w:val="00AB4F8E"/>
    <w:rsid w:val="00AB5450"/>
    <w:rsid w:val="00AC1FFF"/>
    <w:rsid w:val="00AD11B1"/>
    <w:rsid w:val="00AD39B0"/>
    <w:rsid w:val="00AD3C0A"/>
    <w:rsid w:val="00AD5B63"/>
    <w:rsid w:val="00AD72BE"/>
    <w:rsid w:val="00AE2C8A"/>
    <w:rsid w:val="00AF0D5E"/>
    <w:rsid w:val="00AF2575"/>
    <w:rsid w:val="00AF6F48"/>
    <w:rsid w:val="00AF777D"/>
    <w:rsid w:val="00B058D8"/>
    <w:rsid w:val="00B11013"/>
    <w:rsid w:val="00B13245"/>
    <w:rsid w:val="00B16846"/>
    <w:rsid w:val="00B21E8F"/>
    <w:rsid w:val="00B23A1E"/>
    <w:rsid w:val="00B441F7"/>
    <w:rsid w:val="00B445D0"/>
    <w:rsid w:val="00B5155F"/>
    <w:rsid w:val="00B51786"/>
    <w:rsid w:val="00B557F5"/>
    <w:rsid w:val="00B5694B"/>
    <w:rsid w:val="00B5698F"/>
    <w:rsid w:val="00B57913"/>
    <w:rsid w:val="00B77293"/>
    <w:rsid w:val="00B95D07"/>
    <w:rsid w:val="00B97E9E"/>
    <w:rsid w:val="00BB2D5A"/>
    <w:rsid w:val="00BD7D66"/>
    <w:rsid w:val="00BE1E56"/>
    <w:rsid w:val="00BE360B"/>
    <w:rsid w:val="00BE670D"/>
    <w:rsid w:val="00BF7728"/>
    <w:rsid w:val="00C00D81"/>
    <w:rsid w:val="00C04FCA"/>
    <w:rsid w:val="00C139FE"/>
    <w:rsid w:val="00C26986"/>
    <w:rsid w:val="00C26E9C"/>
    <w:rsid w:val="00C313E8"/>
    <w:rsid w:val="00C516C5"/>
    <w:rsid w:val="00C55765"/>
    <w:rsid w:val="00C55DF3"/>
    <w:rsid w:val="00C57744"/>
    <w:rsid w:val="00C65657"/>
    <w:rsid w:val="00C728BC"/>
    <w:rsid w:val="00C75A31"/>
    <w:rsid w:val="00C859C4"/>
    <w:rsid w:val="00C86B28"/>
    <w:rsid w:val="00C90A2A"/>
    <w:rsid w:val="00CA7FE5"/>
    <w:rsid w:val="00CB4EC3"/>
    <w:rsid w:val="00CE4EF4"/>
    <w:rsid w:val="00CE648B"/>
    <w:rsid w:val="00CE7AA3"/>
    <w:rsid w:val="00D04A1B"/>
    <w:rsid w:val="00D10C04"/>
    <w:rsid w:val="00D12D5F"/>
    <w:rsid w:val="00D151AA"/>
    <w:rsid w:val="00D16F50"/>
    <w:rsid w:val="00D2532A"/>
    <w:rsid w:val="00D2636E"/>
    <w:rsid w:val="00D26589"/>
    <w:rsid w:val="00D2731C"/>
    <w:rsid w:val="00D373AD"/>
    <w:rsid w:val="00D41561"/>
    <w:rsid w:val="00D433E2"/>
    <w:rsid w:val="00D440D1"/>
    <w:rsid w:val="00D45D2A"/>
    <w:rsid w:val="00D611FE"/>
    <w:rsid w:val="00D632D2"/>
    <w:rsid w:val="00D651E7"/>
    <w:rsid w:val="00D67C59"/>
    <w:rsid w:val="00D821C1"/>
    <w:rsid w:val="00D85040"/>
    <w:rsid w:val="00D86A23"/>
    <w:rsid w:val="00D92E1D"/>
    <w:rsid w:val="00DA24A2"/>
    <w:rsid w:val="00DA32A4"/>
    <w:rsid w:val="00DB30E6"/>
    <w:rsid w:val="00DC7617"/>
    <w:rsid w:val="00DD4162"/>
    <w:rsid w:val="00DE4B1E"/>
    <w:rsid w:val="00DF4AD0"/>
    <w:rsid w:val="00E038B7"/>
    <w:rsid w:val="00E07DE6"/>
    <w:rsid w:val="00E10AA6"/>
    <w:rsid w:val="00E1250C"/>
    <w:rsid w:val="00E2656A"/>
    <w:rsid w:val="00E31369"/>
    <w:rsid w:val="00E31D16"/>
    <w:rsid w:val="00E408F3"/>
    <w:rsid w:val="00E51359"/>
    <w:rsid w:val="00E530B2"/>
    <w:rsid w:val="00E53AF3"/>
    <w:rsid w:val="00E578E7"/>
    <w:rsid w:val="00E57C7D"/>
    <w:rsid w:val="00E62CDD"/>
    <w:rsid w:val="00E675EB"/>
    <w:rsid w:val="00E67673"/>
    <w:rsid w:val="00E71BD7"/>
    <w:rsid w:val="00E7255B"/>
    <w:rsid w:val="00E735D6"/>
    <w:rsid w:val="00E77E2D"/>
    <w:rsid w:val="00E8731E"/>
    <w:rsid w:val="00E93B7E"/>
    <w:rsid w:val="00EA2AA1"/>
    <w:rsid w:val="00EB4B86"/>
    <w:rsid w:val="00EB7451"/>
    <w:rsid w:val="00EC1689"/>
    <w:rsid w:val="00EC4D4B"/>
    <w:rsid w:val="00EE0FCA"/>
    <w:rsid w:val="00EE2096"/>
    <w:rsid w:val="00EE6F48"/>
    <w:rsid w:val="00EE7B34"/>
    <w:rsid w:val="00EF7411"/>
    <w:rsid w:val="00F01F60"/>
    <w:rsid w:val="00F02522"/>
    <w:rsid w:val="00F13223"/>
    <w:rsid w:val="00F23081"/>
    <w:rsid w:val="00F266C7"/>
    <w:rsid w:val="00F30921"/>
    <w:rsid w:val="00F40DFC"/>
    <w:rsid w:val="00F47175"/>
    <w:rsid w:val="00F527DC"/>
    <w:rsid w:val="00F52E79"/>
    <w:rsid w:val="00F53B37"/>
    <w:rsid w:val="00F64B63"/>
    <w:rsid w:val="00F77F69"/>
    <w:rsid w:val="00F95249"/>
    <w:rsid w:val="00FA1EDF"/>
    <w:rsid w:val="00FA4BE1"/>
    <w:rsid w:val="00FB0657"/>
    <w:rsid w:val="00FB72DC"/>
    <w:rsid w:val="00FC6667"/>
    <w:rsid w:val="00FC7EF0"/>
    <w:rsid w:val="00FD2C62"/>
    <w:rsid w:val="00FD7FDE"/>
    <w:rsid w:val="00FE0278"/>
    <w:rsid w:val="00FF20FC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A6F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CCB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307CC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07CCB"/>
  </w:style>
  <w:style w:type="character" w:customStyle="1" w:styleId="platne1">
    <w:name w:val="platne1"/>
    <w:basedOn w:val="Standardnpsmoodstavce"/>
    <w:rsid w:val="00307CCB"/>
  </w:style>
  <w:style w:type="paragraph" w:styleId="Zkladntext">
    <w:name w:val="Body Text"/>
    <w:basedOn w:val="Normln"/>
    <w:link w:val="ZkladntextChar1"/>
    <w:rsid w:val="00AB17DA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ZkladntextChar1">
    <w:name w:val="Základní text Char1"/>
    <w:link w:val="Zkladntext"/>
    <w:rsid w:val="00AB17DA"/>
    <w:rPr>
      <w:color w:val="000000"/>
      <w:sz w:val="24"/>
      <w:szCs w:val="24"/>
    </w:rPr>
  </w:style>
  <w:style w:type="paragraph" w:customStyle="1" w:styleId="CharChar2CharCharCharCharChar">
    <w:name w:val="Char Char2 Char Char Char Char Char"/>
    <w:basedOn w:val="Normln"/>
    <w:uiPriority w:val="99"/>
    <w:rsid w:val="00AB17DA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val="sk-SK" w:eastAsia="en-US"/>
    </w:rPr>
  </w:style>
  <w:style w:type="character" w:styleId="Hypertextovodkaz">
    <w:name w:val="Hyperlink"/>
    <w:uiPriority w:val="99"/>
    <w:rsid w:val="00AB17DA"/>
    <w:rPr>
      <w:rFonts w:cs="Times New Roman"/>
      <w:color w:val="0000FF"/>
      <w:u w:val="single"/>
    </w:rPr>
  </w:style>
  <w:style w:type="character" w:styleId="Odkaznakoment">
    <w:name w:val="annotation reference"/>
    <w:semiHidden/>
    <w:rsid w:val="002056A8"/>
    <w:rPr>
      <w:sz w:val="16"/>
      <w:szCs w:val="16"/>
    </w:rPr>
  </w:style>
  <w:style w:type="paragraph" w:styleId="Textkomente">
    <w:name w:val="annotation text"/>
    <w:basedOn w:val="Normln"/>
    <w:semiHidden/>
    <w:rsid w:val="002056A8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056A8"/>
    <w:rPr>
      <w:b/>
      <w:bCs/>
    </w:rPr>
  </w:style>
  <w:style w:type="paragraph" w:styleId="Textbubliny">
    <w:name w:val="Balloon Text"/>
    <w:basedOn w:val="Normln"/>
    <w:semiHidden/>
    <w:rsid w:val="002056A8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locked/>
    <w:rsid w:val="008A6FE4"/>
    <w:rPr>
      <w:color w:val="000000"/>
      <w:sz w:val="20"/>
      <w:szCs w:val="20"/>
    </w:rPr>
  </w:style>
  <w:style w:type="paragraph" w:styleId="Zhlav">
    <w:name w:val="header"/>
    <w:basedOn w:val="Normln"/>
    <w:rsid w:val="008A6FE4"/>
    <w:pPr>
      <w:tabs>
        <w:tab w:val="center" w:pos="4536"/>
        <w:tab w:val="right" w:pos="9072"/>
      </w:tabs>
    </w:pPr>
  </w:style>
  <w:style w:type="character" w:customStyle="1" w:styleId="Normln1">
    <w:name w:val="Normální1"/>
    <w:basedOn w:val="Standardnpsmoodstavce"/>
    <w:rsid w:val="00A45FDF"/>
  </w:style>
  <w:style w:type="character" w:styleId="Siln">
    <w:name w:val="Strong"/>
    <w:uiPriority w:val="22"/>
    <w:qFormat/>
    <w:rsid w:val="00C90A2A"/>
    <w:rPr>
      <w:b/>
      <w:bCs/>
    </w:rPr>
  </w:style>
  <w:style w:type="character" w:customStyle="1" w:styleId="WW-Absatz-Standardschriftart">
    <w:name w:val="WW-Absatz-Standardschriftart"/>
    <w:rsid w:val="00A0260E"/>
  </w:style>
  <w:style w:type="paragraph" w:styleId="Odstavecseseznamem">
    <w:name w:val="List Paragraph"/>
    <w:basedOn w:val="Normln"/>
    <w:uiPriority w:val="34"/>
    <w:qFormat/>
    <w:rsid w:val="007B3ED7"/>
    <w:pPr>
      <w:ind w:left="720"/>
      <w:contextualSpacing/>
    </w:pPr>
  </w:style>
  <w:style w:type="paragraph" w:customStyle="1" w:styleId="Default">
    <w:name w:val="Default"/>
    <w:rsid w:val="00866AA1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customStyle="1" w:styleId="font8">
    <w:name w:val="font_8"/>
    <w:basedOn w:val="Normln"/>
    <w:rsid w:val="000A342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CCB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307CC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07CCB"/>
  </w:style>
  <w:style w:type="character" w:customStyle="1" w:styleId="platne1">
    <w:name w:val="platne1"/>
    <w:basedOn w:val="Standardnpsmoodstavce"/>
    <w:rsid w:val="00307CCB"/>
  </w:style>
  <w:style w:type="paragraph" w:styleId="Zkladntext">
    <w:name w:val="Body Text"/>
    <w:basedOn w:val="Normln"/>
    <w:link w:val="ZkladntextChar1"/>
    <w:rsid w:val="00AB17DA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ZkladntextChar1">
    <w:name w:val="Základní text Char1"/>
    <w:link w:val="Zkladntext"/>
    <w:rsid w:val="00AB17DA"/>
    <w:rPr>
      <w:color w:val="000000"/>
      <w:sz w:val="24"/>
      <w:szCs w:val="24"/>
    </w:rPr>
  </w:style>
  <w:style w:type="paragraph" w:customStyle="1" w:styleId="CharChar2CharCharCharCharChar">
    <w:name w:val="Char Char2 Char Char Char Char Char"/>
    <w:basedOn w:val="Normln"/>
    <w:uiPriority w:val="99"/>
    <w:rsid w:val="00AB17DA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val="sk-SK" w:eastAsia="en-US"/>
    </w:rPr>
  </w:style>
  <w:style w:type="character" w:styleId="Hypertextovodkaz">
    <w:name w:val="Hyperlink"/>
    <w:uiPriority w:val="99"/>
    <w:rsid w:val="00AB17DA"/>
    <w:rPr>
      <w:rFonts w:cs="Times New Roman"/>
      <w:color w:val="0000FF"/>
      <w:u w:val="single"/>
    </w:rPr>
  </w:style>
  <w:style w:type="character" w:styleId="Odkaznakoment">
    <w:name w:val="annotation reference"/>
    <w:semiHidden/>
    <w:rsid w:val="002056A8"/>
    <w:rPr>
      <w:sz w:val="16"/>
      <w:szCs w:val="16"/>
    </w:rPr>
  </w:style>
  <w:style w:type="paragraph" w:styleId="Textkomente">
    <w:name w:val="annotation text"/>
    <w:basedOn w:val="Normln"/>
    <w:semiHidden/>
    <w:rsid w:val="002056A8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056A8"/>
    <w:rPr>
      <w:b/>
      <w:bCs/>
    </w:rPr>
  </w:style>
  <w:style w:type="paragraph" w:styleId="Textbubliny">
    <w:name w:val="Balloon Text"/>
    <w:basedOn w:val="Normln"/>
    <w:semiHidden/>
    <w:rsid w:val="002056A8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locked/>
    <w:rsid w:val="008A6FE4"/>
    <w:rPr>
      <w:color w:val="000000"/>
      <w:sz w:val="20"/>
      <w:szCs w:val="20"/>
    </w:rPr>
  </w:style>
  <w:style w:type="paragraph" w:styleId="Zhlav">
    <w:name w:val="header"/>
    <w:basedOn w:val="Normln"/>
    <w:rsid w:val="008A6FE4"/>
    <w:pPr>
      <w:tabs>
        <w:tab w:val="center" w:pos="4536"/>
        <w:tab w:val="right" w:pos="9072"/>
      </w:tabs>
    </w:pPr>
  </w:style>
  <w:style w:type="character" w:customStyle="1" w:styleId="Normln1">
    <w:name w:val="Normální1"/>
    <w:basedOn w:val="Standardnpsmoodstavce"/>
    <w:rsid w:val="00A45FDF"/>
  </w:style>
  <w:style w:type="character" w:styleId="Siln">
    <w:name w:val="Strong"/>
    <w:uiPriority w:val="22"/>
    <w:qFormat/>
    <w:rsid w:val="00C90A2A"/>
    <w:rPr>
      <w:b/>
      <w:bCs/>
    </w:rPr>
  </w:style>
  <w:style w:type="character" w:customStyle="1" w:styleId="WW-Absatz-Standardschriftart">
    <w:name w:val="WW-Absatz-Standardschriftart"/>
    <w:rsid w:val="00A0260E"/>
  </w:style>
  <w:style w:type="paragraph" w:styleId="Odstavecseseznamem">
    <w:name w:val="List Paragraph"/>
    <w:basedOn w:val="Normln"/>
    <w:uiPriority w:val="34"/>
    <w:qFormat/>
    <w:rsid w:val="007B3ED7"/>
    <w:pPr>
      <w:ind w:left="720"/>
      <w:contextualSpacing/>
    </w:pPr>
  </w:style>
  <w:style w:type="paragraph" w:customStyle="1" w:styleId="Default">
    <w:name w:val="Default"/>
    <w:rsid w:val="00866AA1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customStyle="1" w:styleId="font8">
    <w:name w:val="font_8"/>
    <w:basedOn w:val="Normln"/>
    <w:rsid w:val="000A34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0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570F2-86C9-446A-A3DC-19716C5F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3641</Words>
  <Characters>21485</Characters>
  <Application>Microsoft Office Word</Application>
  <DocSecurity>0</DocSecurity>
  <Lines>179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Mandátní smlouva</vt:lpstr>
    </vt:vector>
  </TitlesOfParts>
  <Company>Advokátní kancelář</Company>
  <LinksUpToDate>false</LinksUpToDate>
  <CharactersWithSpaces>25076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Mandátní smlouva</dc:title>
  <dc:creator>spunda</dc:creator>
  <cp:lastModifiedBy>silvieminarova</cp:lastModifiedBy>
  <cp:revision>7</cp:revision>
  <cp:lastPrinted>2021-10-06T07:09:00Z</cp:lastPrinted>
  <dcterms:created xsi:type="dcterms:W3CDTF">2021-09-17T12:57:00Z</dcterms:created>
  <dcterms:modified xsi:type="dcterms:W3CDTF">2021-10-06T07:10:00Z</dcterms:modified>
</cp:coreProperties>
</file>